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2D" w:rsidRDefault="0045422D">
      <w:bookmarkStart w:id="0" w:name="_GoBack"/>
      <w:bookmarkEnd w:id="0"/>
    </w:p>
    <w:p w:rsidR="00A02952" w:rsidRDefault="00A02952"/>
    <w:p w:rsidR="00A02952" w:rsidRDefault="00A02952"/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Η διαδικασία για την χορήγηση της εν λόγω Βεβαίωσης γίνεται πλέον ηλεκτρονικά μέσω της ιστοσελίδας </w:t>
      </w:r>
      <w:hyperlink r:id="rId4" w:history="1">
        <w:r w:rsidRPr="00A02952">
          <w:rPr>
            <w:rStyle w:val="-"/>
            <w:rFonts w:ascii="Cambria" w:hAnsi="Cambria"/>
          </w:rPr>
          <w:t>https://www.gov.gr/ipiresies/ergasia-kai-asphalise/asphalise/bebaiose-apographes-eephka</w:t>
        </w:r>
      </w:hyperlink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Στην εν λόγω ιστοσελίδα κάνετε κλικ στην επιλογή </w:t>
      </w:r>
      <w:r w:rsidRPr="00A02952">
        <w:rPr>
          <w:rFonts w:ascii="Cambria" w:hAnsi="Cambria"/>
          <w:b/>
          <w:bCs/>
        </w:rPr>
        <w:t>«Είσοδος στην υπηρεσία»</w:t>
      </w: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  <w:noProof/>
          <w:lang w:val="en-US"/>
        </w:rPr>
        <w:drawing>
          <wp:inline distT="0" distB="0" distL="0" distR="0">
            <wp:extent cx="3105150" cy="914400"/>
            <wp:effectExtent l="0" t="0" r="0" b="0"/>
            <wp:docPr id="2" name="Εικόνα 2" descr="cid:image001.png@01D8DB03.F9297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id:image001.png@01D8DB03.F9297C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και στην νέα ιστοσελίδα που ανοίγει, κάνετε κλικ στην επιλογή </w:t>
      </w:r>
      <w:r w:rsidRPr="00A02952">
        <w:rPr>
          <w:rFonts w:ascii="Cambria" w:hAnsi="Cambria"/>
          <w:b/>
          <w:bCs/>
        </w:rPr>
        <w:t>«Συνέχεια στο Τ</w:t>
      </w:r>
      <w:r w:rsidRPr="00A02952">
        <w:rPr>
          <w:rFonts w:ascii="Cambria" w:hAnsi="Cambria"/>
          <w:b/>
          <w:bCs/>
          <w:lang w:val="en-US"/>
        </w:rPr>
        <w:t>AXISNET</w:t>
      </w:r>
      <w:r w:rsidRPr="00A02952">
        <w:rPr>
          <w:rFonts w:ascii="Cambria" w:hAnsi="Cambria"/>
          <w:b/>
          <w:bCs/>
        </w:rPr>
        <w:t>»</w:t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  <w:noProof/>
          <w:lang w:val="en-US"/>
        </w:rPr>
        <w:drawing>
          <wp:inline distT="0" distB="0" distL="0" distR="0">
            <wp:extent cx="6048375" cy="1638300"/>
            <wp:effectExtent l="0" t="0" r="9525" b="0"/>
            <wp:docPr id="1" name="Εικόνα 1" descr="cid:image002.png@01D8DB03.F9297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2.png@01D8DB03.F9297C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Ακολούθως θα πρέπει να καταχωρήσετε </w:t>
      </w:r>
      <w:r w:rsidRPr="00A02952">
        <w:rPr>
          <w:rFonts w:ascii="Cambria" w:hAnsi="Cambria"/>
          <w:u w:val="single"/>
        </w:rPr>
        <w:t xml:space="preserve">τους προσωπικούς σας κωδικούς </w:t>
      </w:r>
      <w:proofErr w:type="spellStart"/>
      <w:r w:rsidRPr="00A02952">
        <w:rPr>
          <w:rFonts w:ascii="Cambria" w:hAnsi="Cambria"/>
          <w:u w:val="single"/>
          <w:lang w:val="en-US"/>
        </w:rPr>
        <w:t>taxisnet</w:t>
      </w:r>
      <w:proofErr w:type="spellEnd"/>
      <w:r w:rsidRPr="00A02952">
        <w:rPr>
          <w:rFonts w:ascii="Cambria" w:hAnsi="Cambria"/>
        </w:rPr>
        <w:t xml:space="preserve"> και στην νέα ιστοσελίδα που θα ανοίξει θα καταχωρήσετε το ΑΜΚΑ και το ΑΦΜ σας.</w:t>
      </w: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>Όταν ολοκληρωθεί η εν λόγω διαδικασία θα μπορείτε να κατεβάσετε στον υπολογιστή σας την ζητο</w:t>
      </w:r>
      <w:r>
        <w:rPr>
          <w:rFonts w:ascii="Cambria" w:hAnsi="Cambria"/>
        </w:rPr>
        <w:t>ύμενη Βεβαίωση</w:t>
      </w:r>
    </w:p>
    <w:p w:rsidR="00A02952" w:rsidRPr="00A02952" w:rsidRDefault="00A02952" w:rsidP="00A02952">
      <w:pPr>
        <w:rPr>
          <w:rFonts w:ascii="Cambria" w:hAnsi="Cambria"/>
          <w:u w:val="single"/>
        </w:rPr>
      </w:pPr>
      <w:r w:rsidRPr="00A02952">
        <w:rPr>
          <w:rFonts w:ascii="Cambria" w:hAnsi="Cambria"/>
          <w:u w:val="single"/>
        </w:rPr>
        <w:t>ΠΡΟΣΟΧΗ: Σε περίπτωση που στην εν λόγω Βεβαίωση δεν αναγράφεται ο προσωπικός σας ΑΜΚΑ και ΑΦΜ, θα απαιτηθεί να προσκομιστεί έγγραφο από άλλη δημόσια υπηρεσία π.χ. ΚΕΠ ή Δ.Ο.Υ.</w:t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</w:p>
    <w:sectPr w:rsidR="00A02952" w:rsidRPr="00A02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52"/>
    <w:rsid w:val="001D1E6F"/>
    <w:rsid w:val="003F6512"/>
    <w:rsid w:val="0045422D"/>
    <w:rsid w:val="005D7A93"/>
    <w:rsid w:val="00A02952"/>
    <w:rsid w:val="00B77377"/>
    <w:rsid w:val="00F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82F7E-0307-477B-98F4-EA87D0D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2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DB03.F9297C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DB03.F9297C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gov.gr/ipiresies/ergasia-kai-asphalise/asphalise/bebaiose-apographes-eeph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Vardakis Giorgos (Staff)</dc:creator>
  <cp:keywords/>
  <dc:description/>
  <cp:lastModifiedBy>Papazi Katerina</cp:lastModifiedBy>
  <cp:revision>2</cp:revision>
  <dcterms:created xsi:type="dcterms:W3CDTF">2024-10-10T06:52:00Z</dcterms:created>
  <dcterms:modified xsi:type="dcterms:W3CDTF">2024-10-10T06:52:00Z</dcterms:modified>
</cp:coreProperties>
</file>