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2791" w14:textId="77777777" w:rsidR="003F014D" w:rsidRPr="00B50F95" w:rsidRDefault="003F014D" w:rsidP="003F014D">
      <w:pPr>
        <w:pStyle w:val="6"/>
        <w:rPr>
          <w:rFonts w:ascii="Calibri" w:hAnsi="Calibri"/>
          <w:szCs w:val="24"/>
        </w:rPr>
      </w:pPr>
      <w:r w:rsidRPr="00B50F95">
        <w:rPr>
          <w:rFonts w:ascii="Calibri" w:eastAsia="Times New Roman" w:hAnsi="Calibri"/>
          <w:b w:val="0"/>
          <w:noProof/>
          <w:szCs w:val="24"/>
          <w:u w:val="none"/>
          <w:lang w:val="el-GR"/>
        </w:rPr>
        <w:drawing>
          <wp:inline distT="0" distB="0" distL="0" distR="0" wp14:anchorId="69629A84" wp14:editId="06CEA90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i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BF37" w14:textId="77777777" w:rsidR="003F014D" w:rsidRPr="00DE0F02" w:rsidRDefault="003F014D" w:rsidP="005C7D59">
      <w:pPr>
        <w:pStyle w:val="6"/>
        <w:jc w:val="left"/>
        <w:rPr>
          <w:rFonts w:ascii="Palatino Linotype" w:hAnsi="Palatino Linotype"/>
          <w:szCs w:val="24"/>
          <w:u w:val="none"/>
          <w:lang w:val="el-GR"/>
        </w:rPr>
      </w:pPr>
      <w:r w:rsidRPr="00DE0F02">
        <w:rPr>
          <w:rFonts w:ascii="Palatino Linotype" w:hAnsi="Palatino Linotype"/>
          <w:szCs w:val="24"/>
          <w:u w:val="none"/>
          <w:lang w:val="el-GR"/>
        </w:rPr>
        <w:t>ΠΑΝΕΠΙΣΤΗΜΙΟ ΑΙΓΑΙΟΥ</w:t>
      </w:r>
    </w:p>
    <w:p w14:paraId="746D7D24" w14:textId="4657ADEA" w:rsidR="003F014D" w:rsidRPr="003F014D" w:rsidRDefault="00FA2BE5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ΠΟΛΥΤΕΧΝΙΚΗ ΣΧΟΛΗ</w:t>
      </w:r>
    </w:p>
    <w:p w14:paraId="2766B7F4" w14:textId="070B6021" w:rsidR="003F014D" w:rsidRPr="003F014D" w:rsidRDefault="003F014D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3F014D">
        <w:rPr>
          <w:rFonts w:ascii="Palatino Linotype" w:hAnsi="Palatino Linotype"/>
          <w:b/>
          <w:bCs/>
          <w:sz w:val="22"/>
          <w:szCs w:val="22"/>
        </w:rPr>
        <w:t xml:space="preserve">ΤΜΗΜΑ </w:t>
      </w:r>
      <w:r w:rsidR="00FA2BE5">
        <w:rPr>
          <w:rFonts w:ascii="Palatino Linotype" w:hAnsi="Palatino Linotype"/>
          <w:b/>
          <w:bCs/>
          <w:sz w:val="22"/>
          <w:szCs w:val="22"/>
        </w:rPr>
        <w:t>ΜΗΧΑΝΙΚΩΝ ΟΙΚΟΝΟΜΙΑΣ ΚΑΙ ΔΙΟΙΚΗΣΗΣ</w:t>
      </w:r>
    </w:p>
    <w:p w14:paraId="0937AD95" w14:textId="77777777" w:rsidR="00FA2BE5" w:rsidRPr="002B48A7" w:rsidRDefault="00FA2BE5" w:rsidP="00FA2BE5">
      <w:pPr>
        <w:spacing w:after="0"/>
        <w:rPr>
          <w:rFonts w:ascii="Palatino Linotype" w:hAnsi="Palatino Linotype"/>
        </w:rPr>
      </w:pPr>
      <w:r w:rsidRPr="002B48A7">
        <w:rPr>
          <w:rFonts w:ascii="Palatino Linotype" w:hAnsi="Palatino Linotype"/>
        </w:rPr>
        <w:t>Πληρ.: Γραμματεία Τ.Μ.Ο.Δ.</w:t>
      </w:r>
    </w:p>
    <w:p w14:paraId="380AE7CC" w14:textId="77777777" w:rsidR="00FA2BE5" w:rsidRPr="00967E79" w:rsidRDefault="00FA2BE5" w:rsidP="00FA2BE5">
      <w:pPr>
        <w:spacing w:after="0"/>
        <w:rPr>
          <w:rFonts w:ascii="Palatino Linotype" w:hAnsi="Palatino Linotype"/>
        </w:rPr>
      </w:pPr>
      <w:r w:rsidRPr="00967E79">
        <w:rPr>
          <w:rFonts w:ascii="Palatino Linotype" w:hAnsi="Palatino Linotype"/>
        </w:rPr>
        <w:t>Τηλ.: 22710-35430</w:t>
      </w:r>
    </w:p>
    <w:p w14:paraId="1D9B47DC" w14:textId="2AAF59CE" w:rsidR="003F014D" w:rsidRPr="005A0D04" w:rsidRDefault="005C7D59" w:rsidP="003F014D">
      <w:pPr>
        <w:spacing w:after="0" w:line="240" w:lineRule="auto"/>
        <w:jc w:val="right"/>
        <w:rPr>
          <w:rFonts w:ascii="Palatino Linotype" w:hAnsi="Palatino Linotype"/>
        </w:rPr>
      </w:pPr>
      <w:r w:rsidRPr="00967E79">
        <w:rPr>
          <w:rFonts w:ascii="Palatino Linotype" w:hAnsi="Palatino Linotype"/>
        </w:rPr>
        <w:t xml:space="preserve">Χίος, </w:t>
      </w:r>
      <w:r w:rsidR="005A0D04">
        <w:rPr>
          <w:rFonts w:ascii="Palatino Linotype" w:hAnsi="Palatino Linotype"/>
        </w:rPr>
        <w:t>11/02/2025</w:t>
      </w:r>
    </w:p>
    <w:p w14:paraId="6920907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eastAsia="el-GR"/>
        </w:rPr>
      </w:pPr>
    </w:p>
    <w:p w14:paraId="21534BB9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14:paraId="138CC2EA" w14:textId="77777777" w:rsidR="003F014D" w:rsidRPr="003F014D" w:rsidRDefault="003F014D" w:rsidP="003F014D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lang w:eastAsia="el-GR"/>
        </w:rPr>
      </w:pPr>
      <w:r w:rsidRPr="003F014D">
        <w:rPr>
          <w:rFonts w:ascii="Palatino Linotype" w:eastAsia="Times New Roman" w:hAnsi="Palatino Linotype"/>
          <w:b/>
          <w:color w:val="000000"/>
          <w:lang w:eastAsia="el-GR"/>
        </w:rPr>
        <w:t>ΑΝΑΚΟΙΝΩΣΗ</w:t>
      </w:r>
    </w:p>
    <w:p w14:paraId="1A1E422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14:paraId="06CEE0A9" w14:textId="1F1D8ACC" w:rsidR="0048331F" w:rsidRPr="006C537F" w:rsidRDefault="0048331F" w:rsidP="0048331F">
      <w:pPr>
        <w:pStyle w:val="a3"/>
        <w:ind w:left="0"/>
        <w:jc w:val="both"/>
        <w:rPr>
          <w:rFonts w:ascii="Palatino Linotype" w:hAnsi="Palatino Linotype"/>
        </w:rPr>
      </w:pPr>
      <w:r w:rsidRPr="006C537F">
        <w:rPr>
          <w:rFonts w:ascii="Palatino Linotype" w:hAnsi="Palatino Linotype"/>
        </w:rPr>
        <w:t>Οι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που αποδεδειγμένα εργάζονται τουλάχιστον είκοσι (20) ώρες την εβδομάδα, οι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</w:t>
      </w:r>
      <w:r w:rsidRPr="00AE4398">
        <w:rPr>
          <w:rFonts w:ascii="Palatino Linotype" w:hAnsi="Palatino Linotype"/>
        </w:rPr>
        <w:t>με αναπηρία</w:t>
      </w:r>
      <w:r w:rsidR="00DF3BF0" w:rsidRPr="00AE4398">
        <w:rPr>
          <w:rFonts w:ascii="Palatino Linotype" w:hAnsi="Palatino Linotype"/>
        </w:rPr>
        <w:t xml:space="preserve"> και ειδικές εκπαιδευτικές ανάγκες</w:t>
      </w:r>
      <w:r w:rsidRPr="00AE4398">
        <w:rPr>
          <w:rFonts w:ascii="Palatino Linotype" w:hAnsi="Palatino Linotype"/>
        </w:rPr>
        <w:t>, καθώς και οι αθλητές/</w:t>
      </w:r>
      <w:proofErr w:type="spellStart"/>
      <w:r w:rsidRPr="00AE4398">
        <w:rPr>
          <w:rFonts w:ascii="Palatino Linotype" w:hAnsi="Palatino Linotype"/>
        </w:rPr>
        <w:t>τριες</w:t>
      </w:r>
      <w:proofErr w:type="spellEnd"/>
      <w:r w:rsidRPr="00AE4398">
        <w:rPr>
          <w:rFonts w:ascii="Palatino Linotype" w:hAnsi="Palatino Linotype"/>
        </w:rPr>
        <w:t xml:space="preserve"> που </w:t>
      </w:r>
      <w:r w:rsidR="00252C6D" w:rsidRPr="00AE4398">
        <w:rPr>
          <w:rFonts w:ascii="Palatino Linotype" w:hAnsi="Palatino Linotype"/>
        </w:rPr>
        <w:t xml:space="preserve">κατά τη διάρκεια των σπουδών τους ανήκουν σε αθλητικά σωματεία εγγεγραμμένα στο </w:t>
      </w:r>
      <w:r w:rsidR="00DF3BF0" w:rsidRPr="00AE4398">
        <w:rPr>
          <w:rFonts w:ascii="Palatino Linotype" w:hAnsi="Palatino Linotype"/>
        </w:rPr>
        <w:t xml:space="preserve">ηλεκτρονικό </w:t>
      </w:r>
      <w:r w:rsidR="00252C6D" w:rsidRPr="00AE4398">
        <w:rPr>
          <w:rFonts w:ascii="Palatino Linotype" w:hAnsi="Palatino Linotype"/>
        </w:rPr>
        <w:t>μητρώο της Γενικής</w:t>
      </w:r>
      <w:r w:rsidR="00252C6D" w:rsidRPr="00252C6D">
        <w:rPr>
          <w:rFonts w:ascii="Palatino Linotype" w:hAnsi="Palatino Linotype"/>
        </w:rPr>
        <w:t xml:space="preserve"> Γραμματείας Αθλητισμού και α) για όσα έτη καταλαμβάνουν διάκριση 1ης έως και 8ης θέσης σε πανελλήνια πρωταθλήματα ατομικών αθλημάτων με συμμετοχή τουλάχιστον δώδεκα (12) αθλητών και οκτώ (8) σωματείων ή αγωνίζονται σε ομάδες των δυο ανώτερων κατηγοριών σε ομαδικά αθλήματα ή συμμετέχουν ως μέλη εθνικών ομάδων σε πανευρωπαϊκά πρωταθλήματα, παγκόσμια πρωταθλήματα ή άλλες διεθνείς διοργανώσεις υπό την Ελληνική Ολυμπιακή Επιτροπή ή β) συμμετέχουν έστω άπαξ, κατά τη διάρκεια της φοίτησής τους στο πρόγραμμα σπουδών για το οποίο αιτούνται την υπαγωγή τους σε καθεστώς μερικής φοίτησης, σε ολυμπιακούς, </w:t>
      </w:r>
      <w:proofErr w:type="spellStart"/>
      <w:r w:rsidR="00252C6D" w:rsidRPr="00252C6D">
        <w:rPr>
          <w:rFonts w:ascii="Palatino Linotype" w:hAnsi="Palatino Linotype"/>
        </w:rPr>
        <w:t>παραολυμπιακούς</w:t>
      </w:r>
      <w:proofErr w:type="spellEnd"/>
      <w:r w:rsidR="00252C6D" w:rsidRPr="00252C6D">
        <w:rPr>
          <w:rFonts w:ascii="Palatino Linotype" w:hAnsi="Palatino Linotype"/>
        </w:rPr>
        <w:t xml:space="preserve"> αγώνες και ολυμπιακούς αγώνες κωφών</w:t>
      </w:r>
      <w:r w:rsidRPr="006C537F">
        <w:rPr>
          <w:rFonts w:ascii="Palatino Linotype" w:hAnsi="Palatino Linotype"/>
        </w:rPr>
        <w:t>, δύνανται, ύστερα από αίτησή τους προς την Κοσμητεία της Σχολής τους, να εγγράφονται ως φοιτητές/</w:t>
      </w:r>
      <w:proofErr w:type="spellStart"/>
      <w:r w:rsidRPr="006C537F">
        <w:rPr>
          <w:rFonts w:ascii="Palatino Linotype" w:hAnsi="Palatino Linotype"/>
        </w:rPr>
        <w:t>τριες</w:t>
      </w:r>
      <w:proofErr w:type="spellEnd"/>
      <w:r w:rsidRPr="006C537F">
        <w:rPr>
          <w:rFonts w:ascii="Palatino Linotype" w:hAnsi="Palatino Linotype"/>
        </w:rPr>
        <w:t xml:space="preserve"> μερικής φοίτησης. </w:t>
      </w:r>
    </w:p>
    <w:p w14:paraId="6B64ADF5" w14:textId="3BF3625F" w:rsidR="003F014D" w:rsidRPr="000D0F8F" w:rsidRDefault="003F014D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0D0F8F">
        <w:rPr>
          <w:rFonts w:ascii="Palatino Linotype" w:hAnsi="Palatino Linotype" w:cs="Tahoma"/>
          <w:b/>
          <w:color w:val="000000"/>
        </w:rPr>
        <w:t xml:space="preserve">Η υποβολή αιτήσεων </w:t>
      </w:r>
      <w:r w:rsidR="005A72FA" w:rsidRPr="005A0D04">
        <w:rPr>
          <w:rFonts w:ascii="Palatino Linotype" w:hAnsi="Palatino Linotype" w:cs="Tahoma"/>
          <w:color w:val="000000"/>
        </w:rPr>
        <w:t xml:space="preserve">για ένταξη στο καθεστώς </w:t>
      </w:r>
      <w:r w:rsidR="00252C6D" w:rsidRPr="005A0D04">
        <w:rPr>
          <w:rFonts w:ascii="Palatino Linotype" w:hAnsi="Palatino Linotype" w:cs="Tahoma"/>
          <w:color w:val="000000"/>
        </w:rPr>
        <w:t>μ</w:t>
      </w:r>
      <w:r w:rsidR="0048331F" w:rsidRPr="005A0D04">
        <w:rPr>
          <w:rFonts w:ascii="Palatino Linotype" w:hAnsi="Palatino Linotype" w:cs="Tahoma"/>
          <w:color w:val="000000"/>
        </w:rPr>
        <w:t>ερικής</w:t>
      </w:r>
      <w:r w:rsidRPr="005A0D04">
        <w:rPr>
          <w:rFonts w:ascii="Palatino Linotype" w:hAnsi="Palatino Linotype" w:cs="Tahoma"/>
          <w:color w:val="000000"/>
        </w:rPr>
        <w:t xml:space="preserve"> </w:t>
      </w:r>
      <w:r w:rsidR="00252C6D" w:rsidRPr="005A0D04">
        <w:rPr>
          <w:rFonts w:ascii="Palatino Linotype" w:hAnsi="Palatino Linotype" w:cs="Tahoma"/>
          <w:color w:val="000000"/>
        </w:rPr>
        <w:t>φ</w:t>
      </w:r>
      <w:r w:rsidRPr="005A0D04">
        <w:rPr>
          <w:rFonts w:ascii="Palatino Linotype" w:hAnsi="Palatino Linotype" w:cs="Tahoma"/>
          <w:color w:val="000000"/>
        </w:rPr>
        <w:t>οίτησης</w:t>
      </w:r>
      <w:r w:rsidRPr="000D0F8F">
        <w:rPr>
          <w:rFonts w:ascii="Palatino Linotype" w:hAnsi="Palatino Linotype" w:cs="Tahoma"/>
          <w:b/>
          <w:color w:val="000000"/>
        </w:rPr>
        <w:t xml:space="preserve"> </w:t>
      </w:r>
      <w:r w:rsidRPr="005C7D59">
        <w:rPr>
          <w:rFonts w:ascii="Palatino Linotype" w:hAnsi="Palatino Linotype" w:cs="Tahoma"/>
          <w:b/>
          <w:color w:val="000000"/>
        </w:rPr>
        <w:t xml:space="preserve">πραγματοποιείται </w:t>
      </w:r>
      <w:r w:rsidR="00B83138" w:rsidRPr="005C7D59">
        <w:rPr>
          <w:rFonts w:ascii="Palatino Linotype" w:hAnsi="Palatino Linotype" w:cs="Tahoma"/>
          <w:b/>
          <w:color w:val="000000"/>
        </w:rPr>
        <w:t>στη Γραμματεία</w:t>
      </w:r>
      <w:r w:rsidRPr="005C7D59">
        <w:rPr>
          <w:rFonts w:ascii="Palatino Linotype" w:hAnsi="Palatino Linotype" w:cs="Tahoma"/>
          <w:b/>
          <w:color w:val="000000"/>
        </w:rPr>
        <w:t xml:space="preserve"> της Κοσμητείας της </w:t>
      </w:r>
      <w:r w:rsidR="00FA2BE5" w:rsidRPr="005C7D59">
        <w:rPr>
          <w:rFonts w:ascii="Palatino Linotype" w:hAnsi="Palatino Linotype" w:cs="Tahoma"/>
          <w:b/>
          <w:color w:val="000000"/>
        </w:rPr>
        <w:t>Πολυτεχνικής Σχολής</w:t>
      </w:r>
      <w:r w:rsidRPr="005C7D59">
        <w:rPr>
          <w:rFonts w:ascii="Palatino Linotype" w:hAnsi="Palatino Linotype" w:cs="Tahoma"/>
          <w:b/>
          <w:color w:val="000000"/>
        </w:rPr>
        <w:t xml:space="preserve"> </w:t>
      </w:r>
      <w:r w:rsidR="005C7D59" w:rsidRPr="005C7D59">
        <w:rPr>
          <w:rFonts w:ascii="Palatino Linotype" w:hAnsi="Palatino Linotype" w:cs="Tahoma"/>
          <w:b/>
          <w:color w:val="000000"/>
        </w:rPr>
        <w:t xml:space="preserve">στο </w:t>
      </w:r>
      <w:hyperlink r:id="rId6" w:history="1">
        <w:r w:rsidR="005C7D59" w:rsidRPr="005C7D59">
          <w:rPr>
            <w:rStyle w:val="-"/>
            <w:rFonts w:ascii="Palatino Linotype" w:hAnsi="Palatino Linotype"/>
            <w:b/>
            <w:i/>
            <w:iCs/>
          </w:rPr>
          <w:t>eng-sch-office@aegean.gr</w:t>
        </w:r>
      </w:hyperlink>
      <w:r w:rsidR="005C7D59" w:rsidRPr="005C7D59">
        <w:rPr>
          <w:rFonts w:ascii="Palatino Linotype" w:hAnsi="Palatino Linotype" w:cs="Tahoma"/>
          <w:b/>
          <w:color w:val="000000"/>
        </w:rPr>
        <w:t xml:space="preserve"> </w:t>
      </w:r>
      <w:r w:rsidRPr="005A0D04">
        <w:rPr>
          <w:rFonts w:ascii="Palatino Linotype" w:hAnsi="Palatino Linotype" w:cs="Tahoma"/>
          <w:color w:val="000000"/>
        </w:rPr>
        <w:t xml:space="preserve">κατά την προθεσμία ανανέωσης εγγραφών εξαμήνου του Τμήματός </w:t>
      </w:r>
      <w:r w:rsidR="00FA2BE5" w:rsidRPr="005A0D04">
        <w:rPr>
          <w:rFonts w:ascii="Palatino Linotype" w:hAnsi="Palatino Linotype" w:cs="Tahoma"/>
          <w:color w:val="000000"/>
        </w:rPr>
        <w:t xml:space="preserve">Μηχανικών Οικονομίας και </w:t>
      </w:r>
      <w:r w:rsidR="00FA2BE5" w:rsidRPr="005A0D04">
        <w:rPr>
          <w:rFonts w:ascii="Palatino Linotype" w:hAnsi="Palatino Linotype" w:cs="Tahoma"/>
        </w:rPr>
        <w:t>Διοίκησης</w:t>
      </w:r>
      <w:r w:rsidRPr="005A0D04">
        <w:rPr>
          <w:rFonts w:ascii="Palatino Linotype" w:hAnsi="Palatino Linotype" w:cs="Tahoma"/>
        </w:rPr>
        <w:t xml:space="preserve"> </w:t>
      </w:r>
      <w:r w:rsidRPr="005A0D04">
        <w:rPr>
          <w:rFonts w:ascii="Palatino Linotype" w:hAnsi="Palatino Linotype" w:cs="Tahoma"/>
          <w:color w:val="000000"/>
        </w:rPr>
        <w:t>όπως αυτή ορίζεται με σχετική ανακοίνωσ</w:t>
      </w:r>
      <w:r w:rsidR="00E43A65" w:rsidRPr="005A0D04">
        <w:rPr>
          <w:rFonts w:ascii="Palatino Linotype" w:hAnsi="Palatino Linotype" w:cs="Tahoma"/>
          <w:color w:val="000000"/>
        </w:rPr>
        <w:t>η</w:t>
      </w:r>
      <w:r w:rsidRPr="005A0D04">
        <w:rPr>
          <w:rFonts w:ascii="Palatino Linotype" w:hAnsi="Palatino Linotype" w:cs="Tahoma"/>
          <w:color w:val="000000"/>
        </w:rPr>
        <w:t xml:space="preserve"> της οικείας Γραμματείας</w:t>
      </w:r>
      <w:r w:rsidR="00D87204" w:rsidRPr="00D87204">
        <w:rPr>
          <w:rFonts w:ascii="Palatino Linotype" w:hAnsi="Palatino Linotype" w:cs="Tahoma"/>
          <w:b/>
          <w:color w:val="000000"/>
        </w:rPr>
        <w:t xml:space="preserve"> </w:t>
      </w:r>
      <w:r w:rsidR="00D87204" w:rsidRPr="005A0D04">
        <w:rPr>
          <w:rFonts w:ascii="Palatino Linotype" w:hAnsi="Palatino Linotype" w:cs="Tahoma"/>
          <w:b/>
        </w:rPr>
        <w:t>(</w:t>
      </w:r>
      <w:r w:rsidR="005A0D04">
        <w:rPr>
          <w:rFonts w:ascii="Palatino Linotype" w:hAnsi="Palatino Linotype" w:cs="Tahoma"/>
          <w:b/>
        </w:rPr>
        <w:t>α</w:t>
      </w:r>
      <w:bookmarkStart w:id="0" w:name="_GoBack"/>
      <w:bookmarkEnd w:id="0"/>
      <w:r w:rsidR="005A0D04" w:rsidRPr="005A0D04">
        <w:rPr>
          <w:rFonts w:ascii="Palatino Linotype" w:hAnsi="Palatino Linotype" w:cs="Tahoma"/>
          <w:b/>
        </w:rPr>
        <w:t>πό Δευτέρα 17/02/2025 έως Κυριακή 16/03/2025 (4 εβδομάδες).</w:t>
      </w:r>
    </w:p>
    <w:p w14:paraId="7A49083C" w14:textId="77777777" w:rsidR="00252C6D" w:rsidRDefault="00252C6D" w:rsidP="004B067C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>
        <w:rPr>
          <w:rFonts w:ascii="Palatino Linotype" w:hAnsi="Palatino Linotype" w:cs="Tahoma"/>
          <w:color w:val="000000"/>
        </w:rPr>
        <w:t xml:space="preserve">Ταυτόχρονα με την αίτηση κατατίθενται, ως επισυναπτόμενα, </w:t>
      </w:r>
      <w:r w:rsidRPr="00252C6D">
        <w:rPr>
          <w:rFonts w:ascii="Palatino Linotype" w:hAnsi="Palatino Linotype" w:cs="Tahoma"/>
          <w:color w:val="000000"/>
        </w:rPr>
        <w:t>έγγραφα που αποδεικνύουν τις προϋποθέσεις οι οποίες συντρέχουν για τη δυνατότητα μερικής φοίτησης</w:t>
      </w:r>
      <w:r>
        <w:rPr>
          <w:rFonts w:ascii="Palatino Linotype" w:hAnsi="Palatino Linotype" w:cs="Tahoma"/>
          <w:color w:val="000000"/>
        </w:rPr>
        <w:t>.</w:t>
      </w:r>
    </w:p>
    <w:p w14:paraId="57AE7ED4" w14:textId="77777777" w:rsidR="00252C6D" w:rsidRPr="00612DFF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  <w:u w:val="single"/>
        </w:rPr>
      </w:pPr>
      <w:r>
        <w:rPr>
          <w:rFonts w:ascii="Palatino Linotype" w:hAnsi="Palatino Linotype" w:cs="Tahoma"/>
          <w:color w:val="000000"/>
        </w:rPr>
        <w:t xml:space="preserve"> </w:t>
      </w:r>
      <w:r w:rsidRPr="00612DFF">
        <w:rPr>
          <w:rFonts w:ascii="Palatino Linotype" w:hAnsi="Palatino Linotype" w:cs="Tahoma"/>
          <w:color w:val="000000"/>
          <w:u w:val="single"/>
        </w:rPr>
        <w:t>Ειδικότερα:</w:t>
      </w:r>
    </w:p>
    <w:p w14:paraId="5C445DE3" w14:textId="77777777" w:rsidR="00252C6D" w:rsidRPr="00252C6D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252C6D">
        <w:rPr>
          <w:rFonts w:ascii="Palatino Linotype" w:hAnsi="Palatino Linotype" w:cs="Tahoma"/>
          <w:color w:val="000000"/>
        </w:rPr>
        <w:t>α.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που εργάζονται τουλάχιστον είκοσι (20) ώρες την εβδομάδα οφείλουν να προσκομίσουν τη σχετική σύμβαση εργασίας ή βεβαίωση εργοδότη/</w:t>
      </w:r>
      <w:proofErr w:type="spellStart"/>
      <w:r w:rsidRPr="00252C6D">
        <w:rPr>
          <w:rFonts w:ascii="Palatino Linotype" w:hAnsi="Palatino Linotype" w:cs="Tahoma"/>
          <w:color w:val="000000"/>
        </w:rPr>
        <w:t>τριας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καθώς και ένσημα για ασφαλισμένους/</w:t>
      </w:r>
      <w:proofErr w:type="spellStart"/>
      <w:r w:rsidRPr="00252C6D">
        <w:rPr>
          <w:rFonts w:ascii="Palatino Linotype" w:hAnsi="Palatino Linotype" w:cs="Tahoma"/>
          <w:color w:val="000000"/>
        </w:rPr>
        <w:t>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στον ιδιωτικό τομέα.</w:t>
      </w:r>
    </w:p>
    <w:p w14:paraId="45D2A342" w14:textId="777D05D9" w:rsidR="00252C6D" w:rsidRPr="00E43A65" w:rsidRDefault="00252C6D" w:rsidP="00E43A65">
      <w:pPr>
        <w:jc w:val="both"/>
        <w:rPr>
          <w:rFonts w:ascii="Palatino Linotype" w:eastAsiaTheme="minorHAnsi" w:hAnsi="Palatino Linotype" w:cstheme="minorBidi"/>
        </w:rPr>
      </w:pPr>
      <w:r w:rsidRPr="00252C6D">
        <w:rPr>
          <w:rFonts w:ascii="Palatino Linotype" w:hAnsi="Palatino Linotype" w:cs="Tahoma"/>
          <w:color w:val="000000"/>
        </w:rPr>
        <w:lastRenderedPageBreak/>
        <w:t>β.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με αναπηρία οφείλουν να προσκομίσουν βεβαίωση διαπίστωσης της αναπηρίας από Κέντρα Πιστοποίησης Αναπηρίας (ΚΕΠΑ) ή από επταμελή υγειονομική επιτροπή δημόσιου νοσοκομείου.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</w:t>
      </w:r>
      <w:r w:rsidR="00E43A65" w:rsidRPr="00E43A65">
        <w:rPr>
          <w:rFonts w:ascii="Palatino Linotype" w:eastAsiaTheme="minorHAnsi" w:hAnsi="Palatino Linotype" w:cstheme="minorBidi"/>
        </w:rPr>
        <w:t xml:space="preserve"> Φοιτητές/</w:t>
      </w:r>
      <w:proofErr w:type="spellStart"/>
      <w:r w:rsidR="00E43A65" w:rsidRPr="00E43A65">
        <w:rPr>
          <w:rFonts w:ascii="Palatino Linotype" w:eastAsiaTheme="minorHAnsi" w:hAnsi="Palatino Linotype" w:cstheme="minorBidi"/>
        </w:rPr>
        <w:t>τριες</w:t>
      </w:r>
      <w:proofErr w:type="spellEnd"/>
      <w:r w:rsidR="00E43A65" w:rsidRPr="00E43A65">
        <w:rPr>
          <w:rFonts w:ascii="Palatino Linotype" w:eastAsiaTheme="minorHAnsi" w:hAnsi="Palatino Linotype" w:cstheme="minorBidi"/>
        </w:rPr>
        <w:t xml:space="preserve"> με ειδικές εκπαιδευτικές ανάγκες οφείλουν να προσκομίσουν βεβαίωση διαπίστωσης αυτών από τις αρμόδιες υπηρεσίες.</w:t>
      </w:r>
    </w:p>
    <w:p w14:paraId="448CAB7B" w14:textId="3CCDF3FE" w:rsidR="00252C6D" w:rsidRDefault="00252C6D" w:rsidP="00252C6D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252C6D">
        <w:rPr>
          <w:rFonts w:ascii="Palatino Linotype" w:hAnsi="Palatino Linotype" w:cs="Tahoma"/>
          <w:color w:val="000000"/>
        </w:rPr>
        <w:t>γ. Φοιτητές/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 xml:space="preserve"> αθλητές/</w:t>
      </w:r>
      <w:proofErr w:type="spellStart"/>
      <w:r w:rsidRPr="00252C6D">
        <w:rPr>
          <w:rFonts w:ascii="Palatino Linotype" w:hAnsi="Palatino Linotype" w:cs="Tahoma"/>
          <w:color w:val="000000"/>
        </w:rPr>
        <w:t>τριες</w:t>
      </w:r>
      <w:proofErr w:type="spellEnd"/>
      <w:r w:rsidRPr="00252C6D">
        <w:rPr>
          <w:rFonts w:ascii="Palatino Linotype" w:hAnsi="Palatino Linotype" w:cs="Tahoma"/>
          <w:color w:val="000000"/>
        </w:rPr>
        <w:t>, οφείλουν να προσκομίσουν βεβαίωση από τη Γενική Γραμματεία Αθλητισμού, ή την Ολυμπιακή Επιτροπή, κατά περίπτωση, στην οποία θα πιστοποιείται ο λόγος για τον οποίο ζητείται η ένταξη σε καθεστώς μερικής φοίτησης.</w:t>
      </w:r>
    </w:p>
    <w:p w14:paraId="1119AC38" w14:textId="77777777" w:rsidR="003F014D" w:rsidRPr="003F014D" w:rsidRDefault="003F014D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14:paraId="20F0A9ED" w14:textId="74451396" w:rsidR="003F014D" w:rsidRPr="003F014D" w:rsidRDefault="003F014D" w:rsidP="003F014D">
      <w:pPr>
        <w:spacing w:after="0" w:line="240" w:lineRule="auto"/>
        <w:jc w:val="right"/>
        <w:rPr>
          <w:rFonts w:ascii="Palatino Linotype" w:hAnsi="Palatino Linotype" w:cs="Tahoma"/>
          <w:color w:val="000000"/>
        </w:rPr>
      </w:pPr>
      <w:r w:rsidRPr="003F014D">
        <w:rPr>
          <w:rFonts w:ascii="Palatino Linotype" w:hAnsi="Palatino Linotype" w:cs="Tahoma"/>
          <w:color w:val="000000"/>
        </w:rPr>
        <w:t>Από τη Γραμματεία</w:t>
      </w:r>
      <w:r>
        <w:rPr>
          <w:rFonts w:ascii="Palatino Linotype" w:hAnsi="Palatino Linotype" w:cs="Tahoma"/>
          <w:color w:val="000000"/>
        </w:rPr>
        <w:t xml:space="preserve"> του Τμήματος</w:t>
      </w:r>
    </w:p>
    <w:p w14:paraId="4BB3AACF" w14:textId="77777777" w:rsidR="003F014D" w:rsidRDefault="003F014D" w:rsidP="003F014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el-GR"/>
        </w:rPr>
      </w:pPr>
      <w:r w:rsidRPr="002310A3">
        <w:rPr>
          <w:rFonts w:eastAsia="Times New Roman"/>
          <w:color w:val="000000"/>
          <w:sz w:val="24"/>
          <w:szCs w:val="24"/>
          <w:lang w:eastAsia="el-GR"/>
        </w:rPr>
        <w:t xml:space="preserve">                                                                              </w:t>
      </w:r>
    </w:p>
    <w:p w14:paraId="46ACAC81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11E0"/>
    <w:multiLevelType w:val="hybridMultilevel"/>
    <w:tmpl w:val="B324EB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0"/>
    <w:rsid w:val="00027BFE"/>
    <w:rsid w:val="000D0F8F"/>
    <w:rsid w:val="0020679A"/>
    <w:rsid w:val="00252C6D"/>
    <w:rsid w:val="002D7FD4"/>
    <w:rsid w:val="0036283D"/>
    <w:rsid w:val="003F014D"/>
    <w:rsid w:val="004049B6"/>
    <w:rsid w:val="0048331F"/>
    <w:rsid w:val="004B067C"/>
    <w:rsid w:val="004B1B97"/>
    <w:rsid w:val="0050437C"/>
    <w:rsid w:val="005A0D04"/>
    <w:rsid w:val="005A72FA"/>
    <w:rsid w:val="005C7D59"/>
    <w:rsid w:val="00612DFF"/>
    <w:rsid w:val="007E07CA"/>
    <w:rsid w:val="008F4621"/>
    <w:rsid w:val="00967E79"/>
    <w:rsid w:val="00AD34B6"/>
    <w:rsid w:val="00AE4398"/>
    <w:rsid w:val="00B83138"/>
    <w:rsid w:val="00CA69D0"/>
    <w:rsid w:val="00D35902"/>
    <w:rsid w:val="00D87204"/>
    <w:rsid w:val="00DE0F02"/>
    <w:rsid w:val="00DF3BF0"/>
    <w:rsid w:val="00E24820"/>
    <w:rsid w:val="00E43A65"/>
    <w:rsid w:val="00FA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8551"/>
  <w15:chartTrackingRefBased/>
  <w15:docId w15:val="{32BF59F6-72A8-4BBB-8615-619791D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4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Char"/>
    <w:qFormat/>
    <w:rsid w:val="003F014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3F014D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3F0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4833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Revision"/>
    <w:hidden/>
    <w:uiPriority w:val="99"/>
    <w:semiHidden/>
    <w:rsid w:val="00612D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0D0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D0F8F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5C7D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-sch-office@aegean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11</cp:revision>
  <dcterms:created xsi:type="dcterms:W3CDTF">2023-10-04T07:00:00Z</dcterms:created>
  <dcterms:modified xsi:type="dcterms:W3CDTF">2025-02-11T09:37:00Z</dcterms:modified>
</cp:coreProperties>
</file>