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A1" w:rsidRPr="00C249A1" w:rsidRDefault="00C249A1" w:rsidP="00C249A1">
      <w:pPr>
        <w:jc w:val="both"/>
        <w:rPr>
          <w:rFonts w:ascii="Palatino Linotype" w:hAnsi="Palatino Linotype"/>
          <w:lang w:val="el-GR"/>
        </w:rPr>
      </w:pPr>
      <w:bookmarkStart w:id="0" w:name="_GoBack"/>
      <w:bookmarkEnd w:id="0"/>
      <w:r w:rsidRPr="00C249A1">
        <w:rPr>
          <w:rFonts w:ascii="Palatino Linotype" w:hAnsi="Palatino Linotype"/>
          <w:lang w:val="el-GR"/>
        </w:rPr>
        <w:t>ΠΑΝΕΠΙΣΤΗΜΙΟ ΑΙΓΑΙΟΥ</w:t>
      </w:r>
    </w:p>
    <w:p w:rsidR="00C249A1" w:rsidRPr="00C249A1" w:rsidRDefault="00C249A1" w:rsidP="00C249A1">
      <w:pPr>
        <w:jc w:val="both"/>
        <w:rPr>
          <w:rFonts w:ascii="Palatino Linotype" w:hAnsi="Palatino Linotype"/>
          <w:lang w:val="el-GR"/>
        </w:rPr>
      </w:pPr>
      <w:r w:rsidRPr="00C249A1">
        <w:rPr>
          <w:rFonts w:ascii="Palatino Linotype" w:hAnsi="Palatino Linotype"/>
          <w:lang w:val="el-GR"/>
        </w:rPr>
        <w:t>ΠΟΛΥΤΕΧΝΙΚΗ ΣΧΟΛΗ</w:t>
      </w:r>
    </w:p>
    <w:p w:rsidR="00C249A1" w:rsidRPr="00C249A1" w:rsidRDefault="00C249A1" w:rsidP="00C249A1">
      <w:pPr>
        <w:jc w:val="both"/>
        <w:rPr>
          <w:rFonts w:ascii="Palatino Linotype" w:hAnsi="Palatino Linotype"/>
          <w:lang w:val="el-GR"/>
        </w:rPr>
      </w:pPr>
      <w:r w:rsidRPr="00C249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249A1" w:rsidRPr="00C249A1" w:rsidRDefault="00C249A1" w:rsidP="00C249A1">
      <w:pPr>
        <w:jc w:val="both"/>
        <w:rPr>
          <w:rFonts w:ascii="Palatino Linotype" w:hAnsi="Palatino Linotype"/>
          <w:u w:val="single"/>
          <w:lang w:val="el-GR"/>
        </w:rPr>
      </w:pPr>
    </w:p>
    <w:p w:rsidR="00C249A1" w:rsidRPr="00C249A1" w:rsidRDefault="00C249A1" w:rsidP="00C249A1">
      <w:pPr>
        <w:jc w:val="both"/>
        <w:rPr>
          <w:rFonts w:ascii="Palatino Linotype" w:hAnsi="Palatino Linotype"/>
          <w:u w:val="single"/>
          <w:lang w:val="el-GR"/>
        </w:rPr>
      </w:pPr>
    </w:p>
    <w:p w:rsidR="00C249A1" w:rsidRPr="00C249A1" w:rsidRDefault="00C249A1" w:rsidP="00C249A1">
      <w:pPr>
        <w:jc w:val="right"/>
        <w:rPr>
          <w:rFonts w:ascii="Palatino Linotype" w:hAnsi="Palatino Linotype"/>
          <w:lang w:val="el-GR"/>
        </w:rPr>
      </w:pPr>
      <w:r w:rsidRPr="00C249A1">
        <w:rPr>
          <w:rFonts w:ascii="Palatino Linotype" w:hAnsi="Palatino Linotype"/>
          <w:lang w:val="el-GR"/>
        </w:rPr>
        <w:t>Χίος, 02/04/2020</w:t>
      </w:r>
    </w:p>
    <w:p w:rsidR="00C249A1" w:rsidRPr="00C249A1" w:rsidRDefault="00C249A1" w:rsidP="00C249A1">
      <w:pPr>
        <w:pStyle w:val="Web"/>
        <w:jc w:val="center"/>
        <w:rPr>
          <w:rFonts w:ascii="Palatino Linotype" w:hAnsi="Palatino Linotype" w:cs="Calibri"/>
          <w:b/>
          <w:color w:val="000000"/>
          <w:sz w:val="20"/>
          <w:szCs w:val="20"/>
          <w:u w:val="single"/>
        </w:rPr>
      </w:pPr>
      <w:r w:rsidRPr="00C249A1">
        <w:rPr>
          <w:rFonts w:ascii="Palatino Linotype" w:hAnsi="Palatino Linotype" w:cs="Calibri"/>
          <w:b/>
          <w:color w:val="000000"/>
          <w:sz w:val="20"/>
          <w:szCs w:val="20"/>
          <w:u w:val="single"/>
        </w:rPr>
        <w:t>ΑΝΑΚΟΙΝΩΣΗ</w:t>
      </w:r>
    </w:p>
    <w:p w:rsidR="00C249A1" w:rsidRPr="00C249A1" w:rsidRDefault="00C249A1" w:rsidP="00C249A1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</w:p>
    <w:p w:rsidR="00C249A1" w:rsidRPr="00C249A1" w:rsidRDefault="00C249A1" w:rsidP="00C249A1">
      <w:pPr>
        <w:jc w:val="both"/>
        <w:rPr>
          <w:rFonts w:ascii="Palatino Linotype" w:hAnsi="Palatino Linotype"/>
          <w:lang w:val="el-GR"/>
        </w:rPr>
      </w:pPr>
      <w:r w:rsidRPr="00C249A1">
        <w:rPr>
          <w:rFonts w:ascii="Palatino Linotype" w:hAnsi="Palatino Linotype"/>
          <w:lang w:val="el-GR"/>
        </w:rPr>
        <w:t xml:space="preserve">Όλες οι διπλωματικές εργασίες των οποίων το χρονικό διάστημα των 12 μηνών από την ημερομηνία έγκρισή τους από τη Συνέλευση του Τμήματος έχει παρέλθει ή θα λήξει ως το τέλος του Οκτωβρίου του 2020 </w:t>
      </w:r>
      <w:r w:rsidRPr="00C249A1">
        <w:rPr>
          <w:rFonts w:ascii="Palatino Linotype" w:hAnsi="Palatino Linotype"/>
          <w:b/>
          <w:lang w:val="el-GR"/>
        </w:rPr>
        <w:t>παρατείνονται.</w:t>
      </w:r>
      <w:r w:rsidRPr="00C249A1">
        <w:rPr>
          <w:rFonts w:ascii="Palatino Linotype" w:hAnsi="Palatino Linotype"/>
          <w:lang w:val="el-GR"/>
        </w:rPr>
        <w:t xml:space="preserve"> Οι παρουσιάσεις μπορούν να πραγματοποιηθούν ως το τέλος Οκτωβρίου 2020.</w:t>
      </w:r>
    </w:p>
    <w:p w:rsidR="00C249A1" w:rsidRPr="00C249A1" w:rsidRDefault="00C249A1" w:rsidP="00C249A1">
      <w:pPr>
        <w:jc w:val="both"/>
        <w:rPr>
          <w:rFonts w:ascii="Palatino Linotype" w:hAnsi="Palatino Linotype"/>
          <w:lang w:val="el-GR"/>
        </w:rPr>
      </w:pPr>
      <w:r w:rsidRPr="00C249A1">
        <w:rPr>
          <w:rFonts w:ascii="Palatino Linotype" w:hAnsi="Palatino Linotype"/>
          <w:lang w:val="el-GR"/>
        </w:rPr>
        <w:br/>
      </w:r>
      <w:r w:rsidRPr="00C249A1">
        <w:rPr>
          <w:rFonts w:ascii="Palatino Linotype" w:hAnsi="Palatino Linotype"/>
          <w:lang w:val="el-GR"/>
        </w:rPr>
        <w:br/>
        <w:t xml:space="preserve">Επιπρόσθετα, </w:t>
      </w:r>
      <w:r w:rsidRPr="00C249A1">
        <w:rPr>
          <w:rFonts w:ascii="Palatino Linotype" w:hAnsi="Palatino Linotype"/>
          <w:b/>
          <w:lang w:val="el-GR"/>
        </w:rPr>
        <w:t>λόγω της αναστολής των δια ζώσης διαλέξεων των μαθημάτων</w:t>
      </w:r>
      <w:r w:rsidRPr="00C249A1">
        <w:rPr>
          <w:rFonts w:ascii="Palatino Linotype" w:hAnsi="Palatino Linotype"/>
          <w:lang w:val="el-GR"/>
        </w:rPr>
        <w:t xml:space="preserve"> </w:t>
      </w:r>
      <w:r w:rsidRPr="00C249A1">
        <w:rPr>
          <w:rFonts w:ascii="Palatino Linotype" w:hAnsi="Palatino Linotype"/>
          <w:b/>
          <w:lang w:val="el-GR"/>
        </w:rPr>
        <w:t xml:space="preserve">και </w:t>
      </w:r>
      <w:r w:rsidRPr="00C249A1">
        <w:rPr>
          <w:rFonts w:ascii="Palatino Linotype" w:hAnsi="Palatino Linotype"/>
          <w:lang w:val="el-GR"/>
        </w:rPr>
        <w:t xml:space="preserve">των </w:t>
      </w:r>
      <w:r w:rsidRPr="00C249A1">
        <w:rPr>
          <w:rFonts w:ascii="Palatino Linotype" w:hAnsi="Palatino Linotype"/>
          <w:b/>
          <w:lang w:val="el-GR"/>
        </w:rPr>
        <w:t>παρουσιάσεων</w:t>
      </w:r>
      <w:r w:rsidRPr="00C249A1">
        <w:rPr>
          <w:rFonts w:ascii="Palatino Linotype" w:hAnsi="Palatino Linotype"/>
          <w:lang w:val="el-GR"/>
        </w:rPr>
        <w:t xml:space="preserve"> των διπλωματικών εργασιών </w:t>
      </w:r>
      <w:r w:rsidRPr="00C249A1">
        <w:rPr>
          <w:rFonts w:ascii="Palatino Linotype" w:hAnsi="Palatino Linotype"/>
          <w:b/>
          <w:lang w:val="el-GR"/>
        </w:rPr>
        <w:t>και για όσο διάστημα είναι σε ισχύ το μέτρο αυτό,</w:t>
      </w:r>
      <w:r w:rsidRPr="00C249A1">
        <w:rPr>
          <w:rFonts w:ascii="Palatino Linotype" w:hAnsi="Palatino Linotype"/>
          <w:lang w:val="el-GR"/>
        </w:rPr>
        <w:t xml:space="preserve"> όλες οι διπλωματικές εργασίες θα πραγματοποιούνται μέσω Συστημάτων Τηλεδιάσκεψης (κατόπιν συνεννόησης με τον/την επιβλέποντα/</w:t>
      </w:r>
      <w:proofErr w:type="spellStart"/>
      <w:r w:rsidRPr="00C249A1">
        <w:rPr>
          <w:rFonts w:ascii="Palatino Linotype" w:hAnsi="Palatino Linotype"/>
          <w:lang w:val="el-GR"/>
        </w:rPr>
        <w:t>ουσα</w:t>
      </w:r>
      <w:proofErr w:type="spellEnd"/>
      <w:r w:rsidRPr="00C249A1">
        <w:rPr>
          <w:rFonts w:ascii="Palatino Linotype" w:hAnsi="Palatino Linotype"/>
          <w:lang w:val="el-GR"/>
        </w:rPr>
        <w:t>).</w:t>
      </w:r>
    </w:p>
    <w:p w:rsidR="00C249A1" w:rsidRPr="00C249A1" w:rsidRDefault="00C249A1" w:rsidP="00C249A1">
      <w:pPr>
        <w:jc w:val="both"/>
        <w:rPr>
          <w:rFonts w:ascii="Palatino Linotype" w:hAnsi="Palatino Linotype"/>
          <w:lang w:val="el-GR"/>
        </w:rPr>
      </w:pPr>
    </w:p>
    <w:p w:rsidR="00C249A1" w:rsidRPr="00994239" w:rsidRDefault="00C249A1" w:rsidP="00C249A1">
      <w:pPr>
        <w:jc w:val="right"/>
        <w:rPr>
          <w:rFonts w:ascii="Palatino Linotype" w:hAnsi="Palatino Linotype"/>
          <w:lang w:val="el-GR"/>
        </w:rPr>
      </w:pPr>
      <w:r w:rsidRPr="00C249A1">
        <w:rPr>
          <w:rFonts w:ascii="Palatino Linotype" w:hAnsi="Palatino Linotype"/>
          <w:lang w:val="el-GR"/>
        </w:rPr>
        <w:t>Γραμματεία ΠΠΣ ΤΜΟΔ</w:t>
      </w:r>
    </w:p>
    <w:p w:rsidR="00734303" w:rsidRPr="00C249A1" w:rsidRDefault="00734303" w:rsidP="00C249A1"/>
    <w:sectPr w:rsidR="00734303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219</cp:revision>
  <dcterms:created xsi:type="dcterms:W3CDTF">2019-09-27T12:04:00Z</dcterms:created>
  <dcterms:modified xsi:type="dcterms:W3CDTF">2020-04-02T06:31:00Z</dcterms:modified>
</cp:coreProperties>
</file>