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BD" w:rsidRPr="00CD23E6" w:rsidRDefault="00EE7ABD" w:rsidP="00EE7ABD">
      <w:pPr>
        <w:jc w:val="both"/>
        <w:rPr>
          <w:rFonts w:ascii="Candara" w:hAnsi="Candara"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E7ABD" w:rsidRPr="00CD23E6" w:rsidRDefault="00EE7ABD" w:rsidP="00EE7AB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EE7ABD" w:rsidRPr="00CD23E6" w:rsidRDefault="00EE7ABD" w:rsidP="00EE7ABD">
      <w:pPr>
        <w:jc w:val="both"/>
        <w:rPr>
          <w:rFonts w:ascii="Candara" w:hAnsi="Candara"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E7ABD" w:rsidRPr="00CD23E6" w:rsidRDefault="00EE7ABD" w:rsidP="00EE7ABD">
      <w:pPr>
        <w:jc w:val="both"/>
        <w:rPr>
          <w:rFonts w:ascii="Candara" w:hAnsi="Candara"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ΜΑΡΚΕΤΙΝΓΚ</w:t>
      </w:r>
    </w:p>
    <w:p w:rsidR="00EE7ABD" w:rsidRPr="00CD23E6" w:rsidRDefault="00EE7ABD" w:rsidP="00EE7AB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ΔΙΔΑΣΚΟΥΣΑ: ΑΝ. ΚΩΝΣΤΑΝΤΕΛΟΥ</w:t>
      </w:r>
    </w:p>
    <w:p w:rsidR="00EE7ABD" w:rsidRPr="00CD23E6" w:rsidRDefault="00EE7ABD" w:rsidP="00EE7ABD">
      <w:pPr>
        <w:jc w:val="right"/>
        <w:rPr>
          <w:rFonts w:ascii="Candara" w:hAnsi="Candara"/>
          <w:sz w:val="22"/>
          <w:szCs w:val="22"/>
          <w:lang w:val="el-GR"/>
        </w:rPr>
      </w:pPr>
    </w:p>
    <w:p w:rsidR="00EE7ABD" w:rsidRPr="00CD23E6" w:rsidRDefault="00EE7ABD" w:rsidP="00EE7ABD">
      <w:pPr>
        <w:jc w:val="right"/>
        <w:rPr>
          <w:rFonts w:ascii="Candara" w:hAnsi="Candara"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01/03/2018</w:t>
      </w:r>
      <w:r w:rsidRPr="00CD23E6">
        <w:rPr>
          <w:rFonts w:ascii="Candara" w:hAnsi="Candara"/>
          <w:sz w:val="22"/>
          <w:szCs w:val="22"/>
          <w:lang w:val="el-GR"/>
        </w:rPr>
        <w:t xml:space="preserve"> </w:t>
      </w:r>
    </w:p>
    <w:p w:rsidR="00EE7ABD" w:rsidRPr="00CD23E6" w:rsidRDefault="00EE7ABD" w:rsidP="00EE7ABD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 </w:t>
      </w:r>
    </w:p>
    <w:p w:rsidR="00EE7ABD" w:rsidRPr="00CD23E6" w:rsidRDefault="00EE7ABD" w:rsidP="00EE7ABD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CD23E6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EE7ABD" w:rsidRPr="00A902C1" w:rsidRDefault="00EE7ABD" w:rsidP="00EE7ABD">
      <w:pPr>
        <w:jc w:val="both"/>
        <w:rPr>
          <w:rFonts w:ascii="Candara" w:hAnsi="Candara"/>
          <w:sz w:val="22"/>
          <w:szCs w:val="22"/>
          <w:lang w:val="el-GR"/>
        </w:rPr>
      </w:pPr>
    </w:p>
    <w:p w:rsidR="00EE7ABD" w:rsidRPr="00A902C1" w:rsidRDefault="00EE7ABD" w:rsidP="00EE7ABD">
      <w:pPr>
        <w:pStyle w:val="Web"/>
        <w:jc w:val="both"/>
        <w:rPr>
          <w:rFonts w:ascii="Candara" w:hAnsi="Candara" w:cs="Calibri"/>
          <w:color w:val="000000"/>
          <w:sz w:val="22"/>
          <w:szCs w:val="22"/>
        </w:rPr>
      </w:pPr>
      <w:r w:rsidRPr="00A902C1">
        <w:rPr>
          <w:rFonts w:ascii="Candara" w:hAnsi="Candara" w:cs="Calibri"/>
          <w:iCs/>
          <w:color w:val="000000"/>
          <w:sz w:val="22"/>
          <w:szCs w:val="22"/>
        </w:rPr>
        <w:t>Οι φοιτητές</w:t>
      </w:r>
      <w:r>
        <w:rPr>
          <w:rFonts w:ascii="Candara" w:hAnsi="Candara" w:cs="Calibri"/>
          <w:iCs/>
          <w:color w:val="000000"/>
          <w:sz w:val="22"/>
          <w:szCs w:val="22"/>
        </w:rPr>
        <w:t>/τριες</w:t>
      </w:r>
      <w:r w:rsidRPr="00A902C1">
        <w:rPr>
          <w:rFonts w:ascii="Candara" w:hAnsi="Candara" w:cs="Calibri"/>
          <w:iCs/>
          <w:color w:val="000000"/>
          <w:sz w:val="22"/>
          <w:szCs w:val="22"/>
        </w:rPr>
        <w:t xml:space="preserve"> που έχουν δηλώσει το μάθημα ΜΑΡΚΕΤΙΝΓΚ πρέπει να εγγραφούν με τους κωδικούς του Πανεπιστημίου στην ενότητα του μαθήματος στο eclass (</w:t>
      </w:r>
      <w:hyperlink r:id="rId7" w:history="1">
        <w:r w:rsidRPr="00A902C1">
          <w:rPr>
            <w:rStyle w:val="-"/>
            <w:rFonts w:ascii="Candara" w:hAnsi="Candara" w:cs="Calibri"/>
            <w:iCs/>
            <w:sz w:val="22"/>
            <w:szCs w:val="22"/>
          </w:rPr>
          <w:t>http://eclass.aegean.gr/</w:t>
        </w:r>
      </w:hyperlink>
      <w:r w:rsidRPr="00A902C1">
        <w:rPr>
          <w:rFonts w:ascii="Candara" w:hAnsi="Candara" w:cs="Calibri"/>
          <w:iCs/>
          <w:color w:val="000000"/>
          <w:sz w:val="22"/>
          <w:szCs w:val="22"/>
        </w:rPr>
        <w:t>). Από εκεί θα ενημερώνονται για τις ανακοινώσεις τις εργασίες, τις προθεσμίες, ,και θα κατεβάζουν το υλικό του μαθήματος (διαφάνειες, ασκήσεις, κλπ).</w:t>
      </w:r>
    </w:p>
    <w:p w:rsidR="00EE7ABD" w:rsidRPr="00A902C1" w:rsidRDefault="00EE7ABD" w:rsidP="00EE7ABD">
      <w:pPr>
        <w:pStyle w:val="Web"/>
        <w:jc w:val="both"/>
        <w:rPr>
          <w:rFonts w:ascii="Candara" w:hAnsi="Candara" w:cs="Calibri"/>
          <w:color w:val="000000"/>
          <w:sz w:val="22"/>
          <w:szCs w:val="22"/>
        </w:rPr>
      </w:pPr>
      <w:r w:rsidRPr="00A902C1">
        <w:rPr>
          <w:rFonts w:ascii="Candara" w:hAnsi="Candara" w:cs="Calibri"/>
          <w:iCs/>
          <w:color w:val="000000"/>
          <w:sz w:val="22"/>
          <w:szCs w:val="22"/>
        </w:rPr>
        <w:t>Το μάθημα φέτος διδάσκεται σε συν-διδασκαλία με το ΤΜΟΔ, επομένως οι φοιτητές του ΤΝΕΥ θα βρουν το μάθημα στα προσφερόμενα μαθήματα του ΤΜΟΔ στο eclass.</w:t>
      </w:r>
    </w:p>
    <w:p w:rsidR="00EE7ABD" w:rsidRPr="00A902C1" w:rsidRDefault="00EE7ABD" w:rsidP="00EE7ABD">
      <w:pPr>
        <w:pStyle w:val="Web"/>
        <w:rPr>
          <w:rFonts w:ascii="Candara" w:hAnsi="Candara" w:cs="Calibri"/>
          <w:color w:val="000000"/>
          <w:sz w:val="22"/>
          <w:szCs w:val="22"/>
        </w:rPr>
      </w:pPr>
    </w:p>
    <w:p w:rsidR="00EE7ABD" w:rsidRDefault="00EE7ABD" w:rsidP="00EE7ABD">
      <w:pPr>
        <w:pStyle w:val="Web"/>
        <w:rPr>
          <w:rFonts w:ascii="Candara" w:hAnsi="Candara" w:cs="Calibri"/>
          <w:iCs/>
          <w:color w:val="000000"/>
          <w:sz w:val="22"/>
          <w:szCs w:val="22"/>
        </w:rPr>
      </w:pPr>
      <w:r w:rsidRPr="00A902C1">
        <w:rPr>
          <w:rFonts w:ascii="Candara" w:hAnsi="Candara" w:cs="Calibri"/>
          <w:iCs/>
          <w:color w:val="000000"/>
          <w:sz w:val="22"/>
          <w:szCs w:val="22"/>
        </w:rPr>
        <w:t>Η διδάσκουσα</w:t>
      </w:r>
    </w:p>
    <w:p w:rsidR="00EE7ABD" w:rsidRPr="00A902C1" w:rsidRDefault="00EE7ABD" w:rsidP="00EE7ABD">
      <w:pPr>
        <w:pStyle w:val="Web"/>
        <w:rPr>
          <w:rFonts w:ascii="Candara" w:hAnsi="Candara" w:cs="Calibri"/>
          <w:color w:val="000000"/>
          <w:sz w:val="22"/>
          <w:szCs w:val="22"/>
        </w:rPr>
      </w:pPr>
      <w:r w:rsidRPr="00A902C1">
        <w:rPr>
          <w:rFonts w:ascii="Candara" w:hAnsi="Candara" w:cs="Calibri"/>
          <w:iCs/>
          <w:color w:val="000000"/>
          <w:sz w:val="22"/>
          <w:szCs w:val="22"/>
        </w:rPr>
        <w:t>Α. Κωνσταντέλου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2E" w:rsidRDefault="00E5062E" w:rsidP="00C95A7A">
      <w:r>
        <w:separator/>
      </w:r>
    </w:p>
  </w:endnote>
  <w:endnote w:type="continuationSeparator" w:id="0">
    <w:p w:rsidR="00E5062E" w:rsidRDefault="00E506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2E" w:rsidRDefault="00E5062E" w:rsidP="00C95A7A">
      <w:r>
        <w:separator/>
      </w:r>
    </w:p>
  </w:footnote>
  <w:footnote w:type="continuationSeparator" w:id="0">
    <w:p w:rsidR="00E5062E" w:rsidRDefault="00E506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7A03"/>
    <w:rsid w:val="006D1DAD"/>
    <w:rsid w:val="006D6C6B"/>
    <w:rsid w:val="006D7ED7"/>
    <w:rsid w:val="006E0709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class.aegean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</cp:revision>
  <dcterms:created xsi:type="dcterms:W3CDTF">2018-02-08T10:03:00Z</dcterms:created>
  <dcterms:modified xsi:type="dcterms:W3CDTF">2018-03-01T08:01:00Z</dcterms:modified>
</cp:coreProperties>
</file>