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39" w:rsidRPr="00FB7839" w:rsidRDefault="00FB7839" w:rsidP="00FB783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B7839" w:rsidRPr="00E1079C" w:rsidRDefault="00FB7839" w:rsidP="00FB783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B7839" w:rsidRPr="00E1079C" w:rsidRDefault="00FB7839" w:rsidP="00FB783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B7839" w:rsidRPr="00E1079C" w:rsidRDefault="00FB7839" w:rsidP="00FB7839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ΤΕΧΝΙΚΑ ΥΛΙΚΑ</w:t>
      </w:r>
    </w:p>
    <w:p w:rsidR="00FB7839" w:rsidRPr="00E1079C" w:rsidRDefault="00FB7839" w:rsidP="00FB7839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FB7839" w:rsidRPr="00FB7839" w:rsidRDefault="00FB7839" w:rsidP="00FB783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B7839" w:rsidRPr="00E1079C" w:rsidRDefault="00FB7839" w:rsidP="00FB783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7839" w:rsidRPr="00E1079C" w:rsidRDefault="00FB7839" w:rsidP="00FB783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Χίος, 12/03/2018</w:t>
      </w:r>
    </w:p>
    <w:p w:rsidR="00FB7839" w:rsidRPr="00E1079C" w:rsidRDefault="00FB7839" w:rsidP="00FB783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B7839" w:rsidRPr="00E1079C" w:rsidRDefault="00FB7839" w:rsidP="00FB783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B7839" w:rsidRPr="00E1079C" w:rsidRDefault="00FB7839" w:rsidP="00FB7839">
      <w:pPr>
        <w:pStyle w:val="Web"/>
        <w:spacing w:after="150"/>
        <w:jc w:val="both"/>
        <w:rPr>
          <w:rFonts w:ascii="Candara" w:eastAsia="Calibri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Tην </w:t>
      </w:r>
      <w:r w:rsidRPr="00E1079C">
        <w:rPr>
          <w:rStyle w:val="a7"/>
          <w:rFonts w:ascii="Candara" w:hAnsi="Candara" w:cs="Calibri"/>
          <w:sz w:val="22"/>
          <w:szCs w:val="22"/>
        </w:rPr>
        <w:t>Τετάρτη 21 Μαρτίου 2018 και ώρα 15:00-18:00, </w:t>
      </w:r>
      <w:r w:rsidRPr="00E1079C">
        <w:rPr>
          <w:rFonts w:ascii="Candara" w:hAnsi="Candara" w:cs="Calibri"/>
          <w:sz w:val="22"/>
          <w:szCs w:val="22"/>
        </w:rPr>
        <w:t>θα πραγματοποιηθεί η </w:t>
      </w:r>
      <w:r w:rsidRPr="00E1079C">
        <w:rPr>
          <w:rStyle w:val="a7"/>
          <w:rFonts w:ascii="Candara" w:hAnsi="Candara" w:cs="Calibri"/>
          <w:sz w:val="22"/>
          <w:szCs w:val="22"/>
        </w:rPr>
        <w:t>Α' πρόοδος του μαθήματος στο Αμφιθέατρο της Σχολής. Η εξεταστέα ύλη αναγράφεται στην ιστοσελίδα του μαθήματος. Αποτελείται από τα:</w:t>
      </w:r>
    </w:p>
    <w:p w:rsidR="00FB7839" w:rsidRPr="00E1079C" w:rsidRDefault="00FB7839" w:rsidP="00FB783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1: Οι δεσμοί των ατόμων</w:t>
      </w:r>
    </w:p>
    <w:p w:rsidR="00FB7839" w:rsidRPr="00E1079C" w:rsidRDefault="00FB7839" w:rsidP="00FB783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2: Ατομική σύνταξη στα στερεά μεταλλικά υλικά</w:t>
      </w:r>
    </w:p>
    <w:p w:rsidR="00FB7839" w:rsidRPr="00E1079C" w:rsidRDefault="00FB7839" w:rsidP="00FB7839">
      <w:pPr>
        <w:pStyle w:val="Web"/>
        <w:spacing w:after="150"/>
        <w:rPr>
          <w:rFonts w:ascii="Candara" w:hAnsi="Candara" w:cs="Calibri"/>
          <w:sz w:val="22"/>
          <w:szCs w:val="22"/>
        </w:rPr>
      </w:pPr>
      <w:r w:rsidRPr="00E1079C">
        <w:rPr>
          <w:rFonts w:ascii="Candara" w:hAnsi="Candara" w:cs="Calibri"/>
          <w:sz w:val="22"/>
          <w:szCs w:val="22"/>
        </w:rPr>
        <w:t>Κεφάλαιο 3: Ατέλειες της ατομικής σύνταξης και της δομής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C4" w:rsidRDefault="00824FC4" w:rsidP="00C95A7A">
      <w:r>
        <w:separator/>
      </w:r>
    </w:p>
  </w:endnote>
  <w:endnote w:type="continuationSeparator" w:id="0">
    <w:p w:rsidR="00824FC4" w:rsidRDefault="00824FC4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C4" w:rsidRDefault="00824FC4" w:rsidP="00C95A7A">
      <w:r>
        <w:separator/>
      </w:r>
    </w:p>
  </w:footnote>
  <w:footnote w:type="continuationSeparator" w:id="0">
    <w:p w:rsidR="00824FC4" w:rsidRDefault="00824FC4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</cp:revision>
  <dcterms:created xsi:type="dcterms:W3CDTF">2018-02-08T10:03:00Z</dcterms:created>
  <dcterms:modified xsi:type="dcterms:W3CDTF">2018-03-12T10:20:00Z</dcterms:modified>
</cp:coreProperties>
</file>