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E58" w:rsidRPr="005C3A9C" w:rsidRDefault="003D1E58" w:rsidP="003D1E58">
      <w:pPr>
        <w:pStyle w:val="Web"/>
        <w:jc w:val="center"/>
        <w:rPr>
          <w:rFonts w:asciiTheme="majorHAnsi" w:hAnsiTheme="majorHAnsi"/>
          <w:b/>
          <w:color w:val="000000"/>
          <w:sz w:val="22"/>
          <w:szCs w:val="22"/>
        </w:rPr>
      </w:pPr>
    </w:p>
    <w:p w:rsidR="005C3A9C" w:rsidRPr="005C3A9C" w:rsidRDefault="003D1E58" w:rsidP="005C3A9C">
      <w:pPr>
        <w:pStyle w:val="Web"/>
        <w:jc w:val="center"/>
        <w:rPr>
          <w:rFonts w:asciiTheme="majorHAnsi" w:hAnsiTheme="majorHAnsi"/>
          <w:b/>
          <w:color w:val="000000"/>
          <w:sz w:val="22"/>
          <w:szCs w:val="22"/>
        </w:rPr>
      </w:pPr>
      <w:r w:rsidRPr="005C3A9C">
        <w:rPr>
          <w:rFonts w:asciiTheme="majorHAnsi" w:hAnsiTheme="majorHAnsi"/>
          <w:b/>
          <w:color w:val="000000"/>
          <w:sz w:val="22"/>
          <w:szCs w:val="22"/>
        </w:rPr>
        <w:t xml:space="preserve">ΕΞΕΤΑΣΤΕΑ ΥΛΗ </w:t>
      </w:r>
      <w:r w:rsidR="005C3A9C" w:rsidRPr="005C3A9C">
        <w:rPr>
          <w:rFonts w:asciiTheme="majorHAnsi" w:hAnsiTheme="majorHAnsi"/>
          <w:b/>
          <w:color w:val="000000"/>
          <w:sz w:val="22"/>
          <w:szCs w:val="22"/>
        </w:rPr>
        <w:t>ΕΞΕΤΑΣΤΙΚΗ ΠΕΡΙΟΔ</w:t>
      </w:r>
      <w:r w:rsidR="005C3A9C" w:rsidRPr="005C3A9C">
        <w:rPr>
          <w:rFonts w:asciiTheme="majorHAnsi" w:hAnsiTheme="majorHAnsi"/>
          <w:b/>
          <w:color w:val="000000"/>
          <w:sz w:val="22"/>
          <w:szCs w:val="22"/>
        </w:rPr>
        <w:t>ΟΥ</w:t>
      </w:r>
      <w:r w:rsidR="005C3A9C" w:rsidRPr="005C3A9C">
        <w:rPr>
          <w:rFonts w:asciiTheme="majorHAnsi" w:hAnsiTheme="majorHAnsi"/>
          <w:b/>
          <w:color w:val="000000"/>
          <w:sz w:val="22"/>
          <w:szCs w:val="22"/>
        </w:rPr>
        <w:t xml:space="preserve"> ΙΑΝΟΥΑΡΙΟΥ ΦΕΒΡΟΥΑΡΙΟΥ 2015</w:t>
      </w:r>
    </w:p>
    <w:p w:rsidR="005C3A9C" w:rsidRPr="005C3A9C" w:rsidRDefault="005C3A9C" w:rsidP="003D1E58">
      <w:pPr>
        <w:pStyle w:val="Web"/>
        <w:jc w:val="center"/>
        <w:rPr>
          <w:rFonts w:asciiTheme="majorHAnsi" w:hAnsiTheme="majorHAnsi"/>
          <w:b/>
          <w:color w:val="000000"/>
          <w:sz w:val="22"/>
          <w:szCs w:val="22"/>
        </w:rPr>
      </w:pPr>
    </w:p>
    <w:p w:rsidR="003D1E58" w:rsidRPr="005C3A9C" w:rsidRDefault="003D1E58" w:rsidP="003D1E58">
      <w:pPr>
        <w:pStyle w:val="Web"/>
        <w:jc w:val="center"/>
        <w:rPr>
          <w:rFonts w:asciiTheme="majorHAnsi" w:hAnsiTheme="majorHAnsi"/>
          <w:b/>
          <w:color w:val="000000"/>
          <w:sz w:val="22"/>
          <w:szCs w:val="22"/>
        </w:rPr>
      </w:pPr>
      <w:r w:rsidRPr="005C3A9C">
        <w:rPr>
          <w:rFonts w:asciiTheme="majorHAnsi" w:hAnsiTheme="majorHAnsi"/>
          <w:b/>
          <w:color w:val="000000"/>
          <w:sz w:val="22"/>
          <w:szCs w:val="22"/>
        </w:rPr>
        <w:t>«ΑΝΤΟΧΗ ΥΛΙΚΩΝ «</w:t>
      </w:r>
    </w:p>
    <w:p w:rsidR="003D1E58" w:rsidRPr="005C3A9C" w:rsidRDefault="003D1E58" w:rsidP="003D1E58">
      <w:pPr>
        <w:pStyle w:val="Web"/>
        <w:jc w:val="center"/>
        <w:rPr>
          <w:rFonts w:asciiTheme="majorHAnsi" w:hAnsiTheme="majorHAnsi"/>
          <w:b/>
          <w:color w:val="000000"/>
          <w:sz w:val="22"/>
          <w:szCs w:val="22"/>
        </w:rPr>
      </w:pPr>
    </w:p>
    <w:p w:rsidR="003D1E58" w:rsidRPr="005C3A9C" w:rsidRDefault="003D1E58" w:rsidP="003D1E58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5C3A9C">
        <w:rPr>
          <w:rFonts w:asciiTheme="majorHAnsi" w:hAnsiTheme="majorHAnsi"/>
          <w:color w:val="000000"/>
          <w:sz w:val="22"/>
          <w:szCs w:val="22"/>
        </w:rPr>
        <w:t> </w:t>
      </w:r>
    </w:p>
    <w:p w:rsidR="003D1E58" w:rsidRPr="005C3A9C" w:rsidRDefault="003D1E58" w:rsidP="003D1E58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5C3A9C">
        <w:rPr>
          <w:rStyle w:val="a3"/>
          <w:rFonts w:asciiTheme="majorHAnsi" w:hAnsiTheme="majorHAnsi"/>
          <w:color w:val="000000"/>
          <w:sz w:val="22"/>
          <w:szCs w:val="22"/>
        </w:rPr>
        <w:t>Μάθημα 5</w:t>
      </w:r>
      <w:r w:rsidRPr="005C3A9C">
        <w:rPr>
          <w:rStyle w:val="a3"/>
          <w:rFonts w:asciiTheme="majorHAnsi" w:hAnsiTheme="majorHAnsi"/>
          <w:color w:val="000000"/>
          <w:sz w:val="22"/>
          <w:szCs w:val="22"/>
          <w:vertAlign w:val="superscript"/>
        </w:rPr>
        <w:t>ο</w:t>
      </w:r>
      <w:r w:rsidRPr="005C3A9C">
        <w:rPr>
          <w:rStyle w:val="a3"/>
          <w:rFonts w:asciiTheme="majorHAnsi" w:hAnsiTheme="majorHAnsi"/>
          <w:color w:val="000000"/>
          <w:sz w:val="22"/>
          <w:szCs w:val="22"/>
        </w:rPr>
        <w:t> Στρέψη</w:t>
      </w:r>
    </w:p>
    <w:p w:rsidR="003D1E58" w:rsidRPr="005C3A9C" w:rsidRDefault="003D1E58" w:rsidP="003D1E58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5C3A9C">
        <w:rPr>
          <w:rFonts w:asciiTheme="majorHAnsi" w:hAnsiTheme="majorHAnsi"/>
          <w:color w:val="000000"/>
          <w:sz w:val="22"/>
          <w:szCs w:val="22"/>
        </w:rPr>
        <w:t>- Εισαγωγή στην στρέψη / στρέψη ατράκτων</w:t>
      </w:r>
    </w:p>
    <w:p w:rsidR="003D1E58" w:rsidRPr="005C3A9C" w:rsidRDefault="003D1E58" w:rsidP="003D1E58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5C3A9C">
        <w:rPr>
          <w:rFonts w:asciiTheme="majorHAnsi" w:hAnsiTheme="majorHAnsi"/>
          <w:color w:val="000000"/>
          <w:sz w:val="22"/>
          <w:szCs w:val="22"/>
        </w:rPr>
        <w:t xml:space="preserve">- Υπολογισμός της </w:t>
      </w:r>
      <w:proofErr w:type="spellStart"/>
      <w:r w:rsidRPr="005C3A9C">
        <w:rPr>
          <w:rFonts w:asciiTheme="majorHAnsi" w:hAnsiTheme="majorHAnsi"/>
          <w:color w:val="000000"/>
          <w:sz w:val="22"/>
          <w:szCs w:val="22"/>
        </w:rPr>
        <w:t>διατμητικής</w:t>
      </w:r>
      <w:proofErr w:type="spellEnd"/>
      <w:r w:rsidRPr="005C3A9C">
        <w:rPr>
          <w:rFonts w:asciiTheme="majorHAnsi" w:hAnsiTheme="majorHAnsi"/>
          <w:color w:val="000000"/>
          <w:sz w:val="22"/>
          <w:szCs w:val="22"/>
        </w:rPr>
        <w:t xml:space="preserve"> παραμόρφωσης από στρέψη</w:t>
      </w:r>
    </w:p>
    <w:p w:rsidR="003D1E58" w:rsidRPr="005C3A9C" w:rsidRDefault="003D1E58" w:rsidP="003D1E58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5C3A9C">
        <w:rPr>
          <w:rFonts w:asciiTheme="majorHAnsi" w:hAnsiTheme="majorHAnsi"/>
          <w:color w:val="000000"/>
          <w:sz w:val="22"/>
          <w:szCs w:val="22"/>
        </w:rPr>
        <w:t>- Η εξίσωση της στρέψης</w:t>
      </w:r>
    </w:p>
    <w:p w:rsidR="003D1E58" w:rsidRPr="005C3A9C" w:rsidRDefault="003D1E58" w:rsidP="003D1E58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5C3A9C">
        <w:rPr>
          <w:rFonts w:asciiTheme="majorHAnsi" w:hAnsiTheme="majorHAnsi"/>
          <w:color w:val="000000"/>
          <w:sz w:val="22"/>
          <w:szCs w:val="22"/>
        </w:rPr>
        <w:t>- Ορισμός / υπολογισμός της πολικής ροπής αδρανείας</w:t>
      </w:r>
    </w:p>
    <w:p w:rsidR="003D1E58" w:rsidRPr="005C3A9C" w:rsidRDefault="003D1E58" w:rsidP="003D1E58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5C3A9C">
        <w:rPr>
          <w:rFonts w:asciiTheme="majorHAnsi" w:hAnsiTheme="majorHAnsi"/>
          <w:color w:val="000000"/>
          <w:sz w:val="22"/>
          <w:szCs w:val="22"/>
        </w:rPr>
        <w:t xml:space="preserve">- Απόλυτη μέγιστη </w:t>
      </w:r>
      <w:proofErr w:type="spellStart"/>
      <w:r w:rsidRPr="005C3A9C">
        <w:rPr>
          <w:rFonts w:asciiTheme="majorHAnsi" w:hAnsiTheme="majorHAnsi"/>
          <w:color w:val="000000"/>
          <w:sz w:val="22"/>
          <w:szCs w:val="22"/>
        </w:rPr>
        <w:t>διατμητική</w:t>
      </w:r>
      <w:proofErr w:type="spellEnd"/>
      <w:r w:rsidRPr="005C3A9C">
        <w:rPr>
          <w:rFonts w:asciiTheme="majorHAnsi" w:hAnsiTheme="majorHAnsi"/>
          <w:color w:val="000000"/>
          <w:sz w:val="22"/>
          <w:szCs w:val="22"/>
        </w:rPr>
        <w:t xml:space="preserve"> τάση</w:t>
      </w:r>
    </w:p>
    <w:p w:rsidR="005C3A9C" w:rsidRPr="005C3A9C" w:rsidRDefault="005C3A9C" w:rsidP="003D1E58">
      <w:pPr>
        <w:pStyle w:val="Web"/>
        <w:rPr>
          <w:rFonts w:asciiTheme="majorHAnsi" w:hAnsiTheme="majorHAnsi"/>
          <w:color w:val="000000"/>
          <w:sz w:val="22"/>
          <w:szCs w:val="22"/>
        </w:rPr>
      </w:pPr>
    </w:p>
    <w:p w:rsidR="003D1E58" w:rsidRPr="005C3A9C" w:rsidRDefault="003D1E58" w:rsidP="003D1E58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5C3A9C">
        <w:rPr>
          <w:rStyle w:val="a3"/>
          <w:rFonts w:asciiTheme="majorHAnsi" w:hAnsiTheme="majorHAnsi"/>
          <w:color w:val="000000"/>
          <w:sz w:val="22"/>
          <w:szCs w:val="22"/>
        </w:rPr>
        <w:t>Μάθημα 6</w:t>
      </w:r>
      <w:r w:rsidRPr="005C3A9C">
        <w:rPr>
          <w:rStyle w:val="a3"/>
          <w:rFonts w:asciiTheme="majorHAnsi" w:hAnsiTheme="majorHAnsi"/>
          <w:color w:val="000000"/>
          <w:sz w:val="22"/>
          <w:szCs w:val="22"/>
          <w:vertAlign w:val="superscript"/>
        </w:rPr>
        <w:t>ο</w:t>
      </w:r>
      <w:r w:rsidRPr="005C3A9C">
        <w:rPr>
          <w:rStyle w:val="a3"/>
          <w:rFonts w:asciiTheme="majorHAnsi" w:hAnsiTheme="majorHAnsi"/>
          <w:color w:val="000000"/>
          <w:sz w:val="22"/>
          <w:szCs w:val="22"/>
        </w:rPr>
        <w:t> Κάμψη δοκών</w:t>
      </w:r>
    </w:p>
    <w:p w:rsidR="003D1E58" w:rsidRPr="005C3A9C" w:rsidRDefault="003D1E58" w:rsidP="003D1E58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5C3A9C">
        <w:rPr>
          <w:rFonts w:asciiTheme="majorHAnsi" w:hAnsiTheme="majorHAnsi"/>
          <w:color w:val="000000"/>
          <w:sz w:val="22"/>
          <w:szCs w:val="22"/>
        </w:rPr>
        <w:t>- Γενική ανασκόπηση των δοκών</w:t>
      </w:r>
    </w:p>
    <w:p w:rsidR="003D1E58" w:rsidRPr="005C3A9C" w:rsidRDefault="003D1E58" w:rsidP="003D1E58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5C3A9C">
        <w:rPr>
          <w:rFonts w:asciiTheme="majorHAnsi" w:hAnsiTheme="majorHAnsi"/>
          <w:color w:val="000000"/>
          <w:sz w:val="22"/>
          <w:szCs w:val="22"/>
        </w:rPr>
        <w:t xml:space="preserve">- Διαγράμματα αξονικών, </w:t>
      </w:r>
      <w:proofErr w:type="spellStart"/>
      <w:r w:rsidRPr="005C3A9C">
        <w:rPr>
          <w:rFonts w:asciiTheme="majorHAnsi" w:hAnsiTheme="majorHAnsi"/>
          <w:color w:val="000000"/>
          <w:sz w:val="22"/>
          <w:szCs w:val="22"/>
        </w:rPr>
        <w:t>διατμητικών</w:t>
      </w:r>
      <w:proofErr w:type="spellEnd"/>
      <w:r w:rsidRPr="005C3A9C">
        <w:rPr>
          <w:rFonts w:asciiTheme="majorHAnsi" w:hAnsiTheme="majorHAnsi"/>
          <w:color w:val="000000"/>
          <w:sz w:val="22"/>
          <w:szCs w:val="22"/>
        </w:rPr>
        <w:t xml:space="preserve"> δυνάμεων και </w:t>
      </w:r>
      <w:proofErr w:type="spellStart"/>
      <w:r w:rsidRPr="005C3A9C">
        <w:rPr>
          <w:rFonts w:asciiTheme="majorHAnsi" w:hAnsiTheme="majorHAnsi"/>
          <w:color w:val="000000"/>
          <w:sz w:val="22"/>
          <w:szCs w:val="22"/>
        </w:rPr>
        <w:t>καμπτικών</w:t>
      </w:r>
      <w:proofErr w:type="spellEnd"/>
      <w:r w:rsidRPr="005C3A9C">
        <w:rPr>
          <w:rFonts w:asciiTheme="majorHAnsi" w:hAnsiTheme="majorHAnsi"/>
          <w:color w:val="000000"/>
          <w:sz w:val="22"/>
          <w:szCs w:val="22"/>
        </w:rPr>
        <w:t xml:space="preserve"> ροπών</w:t>
      </w:r>
    </w:p>
    <w:p w:rsidR="003D1E58" w:rsidRPr="005C3A9C" w:rsidRDefault="003D1E58" w:rsidP="003D1E58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5C3A9C">
        <w:rPr>
          <w:rFonts w:asciiTheme="majorHAnsi" w:hAnsiTheme="majorHAnsi"/>
          <w:color w:val="000000"/>
          <w:sz w:val="22"/>
          <w:szCs w:val="22"/>
        </w:rPr>
        <w:t>- Ροπή αδράνειας μιας διατομής</w:t>
      </w:r>
    </w:p>
    <w:p w:rsidR="003D1E58" w:rsidRPr="005C3A9C" w:rsidRDefault="003D1E58" w:rsidP="003D1E58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5C3A9C">
        <w:rPr>
          <w:rFonts w:asciiTheme="majorHAnsi" w:hAnsiTheme="majorHAnsi"/>
          <w:color w:val="000000"/>
          <w:sz w:val="22"/>
          <w:szCs w:val="22"/>
        </w:rPr>
        <w:t xml:space="preserve">- </w:t>
      </w:r>
      <w:proofErr w:type="spellStart"/>
      <w:r w:rsidRPr="005C3A9C">
        <w:rPr>
          <w:rFonts w:asciiTheme="majorHAnsi" w:hAnsiTheme="majorHAnsi"/>
          <w:color w:val="000000"/>
          <w:sz w:val="22"/>
          <w:szCs w:val="22"/>
        </w:rPr>
        <w:t>Κεντροειδή</w:t>
      </w:r>
      <w:proofErr w:type="spellEnd"/>
      <w:r w:rsidRPr="005C3A9C">
        <w:rPr>
          <w:rFonts w:asciiTheme="majorHAnsi" w:hAnsiTheme="majorHAnsi"/>
          <w:color w:val="000000"/>
          <w:sz w:val="22"/>
          <w:szCs w:val="22"/>
        </w:rPr>
        <w:t xml:space="preserve"> επιφανειών: γενικές εξισώσεις, σύνθετες γεωμετρίες, άξονες συμμετρίας</w:t>
      </w:r>
    </w:p>
    <w:p w:rsidR="003D1E58" w:rsidRPr="005C3A9C" w:rsidRDefault="003D1E58" w:rsidP="003D1E58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5C3A9C">
        <w:rPr>
          <w:rFonts w:asciiTheme="majorHAnsi" w:hAnsiTheme="majorHAnsi"/>
          <w:color w:val="000000"/>
          <w:sz w:val="22"/>
          <w:szCs w:val="22"/>
        </w:rPr>
        <w:t>- Ροπές αδρανείας επιφάνειας (2</w:t>
      </w:r>
      <w:r w:rsidRPr="005C3A9C">
        <w:rPr>
          <w:rFonts w:asciiTheme="majorHAnsi" w:hAnsiTheme="majorHAnsi"/>
          <w:color w:val="000000"/>
          <w:sz w:val="22"/>
          <w:szCs w:val="22"/>
          <w:vertAlign w:val="superscript"/>
        </w:rPr>
        <w:t>η</w:t>
      </w:r>
      <w:r w:rsidRPr="005C3A9C">
        <w:rPr>
          <w:rFonts w:asciiTheme="majorHAnsi" w:hAnsiTheme="majorHAnsi"/>
          <w:color w:val="000000"/>
          <w:sz w:val="22"/>
          <w:szCs w:val="22"/>
        </w:rPr>
        <w:t xml:space="preserve"> ροπή επιφάνειας): </w:t>
      </w:r>
      <w:proofErr w:type="spellStart"/>
      <w:r w:rsidRPr="005C3A9C">
        <w:rPr>
          <w:rFonts w:asciiTheme="majorHAnsi" w:hAnsiTheme="majorHAnsi"/>
          <w:color w:val="000000"/>
          <w:sz w:val="22"/>
          <w:szCs w:val="22"/>
        </w:rPr>
        <w:t>Ix</w:t>
      </w:r>
      <w:proofErr w:type="spellEnd"/>
      <w:r w:rsidRPr="005C3A9C">
        <w:rPr>
          <w:rFonts w:asciiTheme="majorHAnsi" w:hAnsiTheme="majorHAnsi"/>
          <w:color w:val="000000"/>
          <w:sz w:val="22"/>
          <w:szCs w:val="22"/>
        </w:rPr>
        <w:t xml:space="preserve">, </w:t>
      </w:r>
      <w:proofErr w:type="spellStart"/>
      <w:r w:rsidRPr="005C3A9C">
        <w:rPr>
          <w:rFonts w:asciiTheme="majorHAnsi" w:hAnsiTheme="majorHAnsi"/>
          <w:color w:val="000000"/>
          <w:sz w:val="22"/>
          <w:szCs w:val="22"/>
        </w:rPr>
        <w:t>Iy</w:t>
      </w:r>
      <w:proofErr w:type="spellEnd"/>
      <w:r w:rsidRPr="005C3A9C">
        <w:rPr>
          <w:rFonts w:asciiTheme="majorHAnsi" w:hAnsiTheme="majorHAnsi"/>
          <w:color w:val="000000"/>
          <w:sz w:val="22"/>
          <w:szCs w:val="22"/>
        </w:rPr>
        <w:t xml:space="preserve">, </w:t>
      </w:r>
      <w:proofErr w:type="spellStart"/>
      <w:r w:rsidRPr="005C3A9C">
        <w:rPr>
          <w:rFonts w:asciiTheme="majorHAnsi" w:hAnsiTheme="majorHAnsi"/>
          <w:color w:val="000000"/>
          <w:sz w:val="22"/>
          <w:szCs w:val="22"/>
        </w:rPr>
        <w:t>Iz</w:t>
      </w:r>
      <w:proofErr w:type="spellEnd"/>
      <w:r w:rsidRPr="005C3A9C">
        <w:rPr>
          <w:rFonts w:asciiTheme="majorHAnsi" w:hAnsiTheme="majorHAnsi"/>
          <w:color w:val="000000"/>
          <w:sz w:val="22"/>
          <w:szCs w:val="22"/>
        </w:rPr>
        <w:t xml:space="preserve"> = J (πολική ροπή αδρανείας)</w:t>
      </w:r>
    </w:p>
    <w:p w:rsidR="005C3A9C" w:rsidRPr="005C3A9C" w:rsidRDefault="005C3A9C" w:rsidP="003D1E58">
      <w:pPr>
        <w:pStyle w:val="Web"/>
        <w:rPr>
          <w:rFonts w:asciiTheme="majorHAnsi" w:hAnsiTheme="majorHAnsi"/>
          <w:color w:val="000000"/>
          <w:sz w:val="22"/>
          <w:szCs w:val="22"/>
        </w:rPr>
      </w:pPr>
    </w:p>
    <w:p w:rsidR="003D1E58" w:rsidRPr="005C3A9C" w:rsidRDefault="003D1E58" w:rsidP="003D1E58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5C3A9C">
        <w:rPr>
          <w:rStyle w:val="a3"/>
          <w:rFonts w:asciiTheme="majorHAnsi" w:hAnsiTheme="majorHAnsi"/>
          <w:color w:val="000000"/>
          <w:sz w:val="22"/>
          <w:szCs w:val="22"/>
        </w:rPr>
        <w:t>Μάθημα 7</w:t>
      </w:r>
      <w:r w:rsidRPr="005C3A9C">
        <w:rPr>
          <w:rStyle w:val="a3"/>
          <w:rFonts w:asciiTheme="majorHAnsi" w:hAnsiTheme="majorHAnsi"/>
          <w:color w:val="000000"/>
          <w:sz w:val="22"/>
          <w:szCs w:val="22"/>
          <w:vertAlign w:val="superscript"/>
        </w:rPr>
        <w:t>ο</w:t>
      </w:r>
      <w:r w:rsidRPr="005C3A9C">
        <w:rPr>
          <w:rStyle w:val="a3"/>
          <w:rFonts w:asciiTheme="majorHAnsi" w:hAnsiTheme="majorHAnsi"/>
          <w:color w:val="000000"/>
          <w:sz w:val="22"/>
          <w:szCs w:val="22"/>
        </w:rPr>
        <w:t> Κάμψη δοκών</w:t>
      </w:r>
    </w:p>
    <w:p w:rsidR="003D1E58" w:rsidRPr="005C3A9C" w:rsidRDefault="003D1E58" w:rsidP="003D1E58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5C3A9C">
        <w:rPr>
          <w:rFonts w:asciiTheme="majorHAnsi" w:hAnsiTheme="majorHAnsi"/>
          <w:color w:val="000000"/>
          <w:sz w:val="22"/>
          <w:szCs w:val="22"/>
        </w:rPr>
        <w:t>- Γραφική μέθοδος για την κατασκευή των διαγραμμάτων δυνάμεων και ροπών</w:t>
      </w:r>
    </w:p>
    <w:p w:rsidR="003D1E58" w:rsidRPr="005C3A9C" w:rsidRDefault="003D1E58" w:rsidP="003D1E58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5C3A9C">
        <w:rPr>
          <w:rFonts w:asciiTheme="majorHAnsi" w:hAnsiTheme="majorHAnsi"/>
          <w:color w:val="000000"/>
          <w:sz w:val="22"/>
          <w:szCs w:val="22"/>
        </w:rPr>
        <w:t>- Ανασκόπηση των μετατοπίσεων σε ευθείες, πρισματικές και ομογενείς δοκούς λόγω καθαρής κάμψης</w:t>
      </w:r>
    </w:p>
    <w:p w:rsidR="003D1E58" w:rsidRPr="005C3A9C" w:rsidRDefault="003D1E58" w:rsidP="003D1E58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5C3A9C">
        <w:rPr>
          <w:rFonts w:asciiTheme="majorHAnsi" w:hAnsiTheme="majorHAnsi"/>
          <w:color w:val="000000"/>
          <w:sz w:val="22"/>
          <w:szCs w:val="22"/>
        </w:rPr>
        <w:t>- Υπολογισμός της ελαστικής γραμμής</w:t>
      </w:r>
    </w:p>
    <w:p w:rsidR="003D1E58" w:rsidRPr="005C3A9C" w:rsidRDefault="003D1E58" w:rsidP="003D1E58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5C3A9C">
        <w:rPr>
          <w:rFonts w:asciiTheme="majorHAnsi" w:hAnsiTheme="majorHAnsi"/>
          <w:color w:val="000000"/>
          <w:sz w:val="22"/>
          <w:szCs w:val="22"/>
        </w:rPr>
        <w:t>- Παραδείγματα της κάμψης δοκών</w:t>
      </w:r>
    </w:p>
    <w:p w:rsidR="005C3A9C" w:rsidRPr="005C3A9C" w:rsidRDefault="005C3A9C" w:rsidP="003D1E58">
      <w:pPr>
        <w:pStyle w:val="Web"/>
        <w:rPr>
          <w:rFonts w:asciiTheme="majorHAnsi" w:hAnsiTheme="majorHAnsi"/>
          <w:color w:val="000000"/>
          <w:sz w:val="22"/>
          <w:szCs w:val="22"/>
        </w:rPr>
      </w:pPr>
    </w:p>
    <w:p w:rsidR="003D1E58" w:rsidRPr="005C3A9C" w:rsidRDefault="003D1E58" w:rsidP="003D1E58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5C3A9C">
        <w:rPr>
          <w:rStyle w:val="a3"/>
          <w:rFonts w:asciiTheme="majorHAnsi" w:hAnsiTheme="majorHAnsi"/>
          <w:color w:val="000000"/>
          <w:sz w:val="22"/>
          <w:szCs w:val="22"/>
        </w:rPr>
        <w:t>Μάθημα 8</w:t>
      </w:r>
      <w:r w:rsidRPr="005C3A9C">
        <w:rPr>
          <w:rStyle w:val="a3"/>
          <w:rFonts w:asciiTheme="majorHAnsi" w:hAnsiTheme="majorHAnsi"/>
          <w:color w:val="000000"/>
          <w:sz w:val="22"/>
          <w:szCs w:val="22"/>
          <w:vertAlign w:val="superscript"/>
        </w:rPr>
        <w:t>ο</w:t>
      </w:r>
      <w:r w:rsidRPr="005C3A9C">
        <w:rPr>
          <w:rStyle w:val="a3"/>
          <w:rFonts w:asciiTheme="majorHAnsi" w:hAnsiTheme="majorHAnsi"/>
          <w:color w:val="000000"/>
          <w:sz w:val="22"/>
          <w:szCs w:val="22"/>
        </w:rPr>
        <w:t> Κάμψη δοκών</w:t>
      </w:r>
    </w:p>
    <w:p w:rsidR="003D1E58" w:rsidRPr="005C3A9C" w:rsidRDefault="003D1E58" w:rsidP="003D1E58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5C3A9C">
        <w:rPr>
          <w:rFonts w:asciiTheme="majorHAnsi" w:hAnsiTheme="majorHAnsi"/>
          <w:color w:val="000000"/>
          <w:sz w:val="22"/>
          <w:szCs w:val="22"/>
        </w:rPr>
        <w:t>- Υπολογισμός της ελαστικής γραμμής</w:t>
      </w:r>
    </w:p>
    <w:p w:rsidR="003D1E58" w:rsidRDefault="003D1E58" w:rsidP="003D1E58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5C3A9C">
        <w:rPr>
          <w:rFonts w:asciiTheme="majorHAnsi" w:hAnsiTheme="majorHAnsi"/>
          <w:color w:val="000000"/>
          <w:sz w:val="22"/>
          <w:szCs w:val="22"/>
        </w:rPr>
        <w:t>- Παραδείγματα της κάμψης δοκών</w:t>
      </w:r>
    </w:p>
    <w:p w:rsidR="005C3A9C" w:rsidRPr="005C3A9C" w:rsidRDefault="005C3A9C" w:rsidP="003D1E58">
      <w:pPr>
        <w:pStyle w:val="Web"/>
        <w:rPr>
          <w:rFonts w:asciiTheme="majorHAnsi" w:hAnsiTheme="majorHAnsi"/>
          <w:color w:val="000000"/>
          <w:sz w:val="22"/>
          <w:szCs w:val="22"/>
        </w:rPr>
      </w:pPr>
    </w:p>
    <w:p w:rsidR="003D1E58" w:rsidRPr="005C3A9C" w:rsidRDefault="003D1E58" w:rsidP="003D1E58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5C3A9C">
        <w:rPr>
          <w:rStyle w:val="a3"/>
          <w:rFonts w:asciiTheme="majorHAnsi" w:hAnsiTheme="majorHAnsi"/>
          <w:color w:val="000000"/>
          <w:sz w:val="22"/>
          <w:szCs w:val="22"/>
        </w:rPr>
        <w:t>Μάθημα 9</w:t>
      </w:r>
      <w:r w:rsidRPr="005C3A9C">
        <w:rPr>
          <w:rStyle w:val="a3"/>
          <w:rFonts w:asciiTheme="majorHAnsi" w:hAnsiTheme="majorHAnsi"/>
          <w:color w:val="000000"/>
          <w:sz w:val="22"/>
          <w:szCs w:val="22"/>
          <w:vertAlign w:val="superscript"/>
        </w:rPr>
        <w:t>ο</w:t>
      </w:r>
      <w:r w:rsidRPr="005C3A9C">
        <w:rPr>
          <w:rStyle w:val="a3"/>
          <w:rFonts w:asciiTheme="majorHAnsi" w:hAnsiTheme="majorHAnsi"/>
          <w:color w:val="000000"/>
          <w:sz w:val="22"/>
          <w:szCs w:val="22"/>
        </w:rPr>
        <w:t> Μετατοπίσεις σε δοκούς και ατράκτους</w:t>
      </w:r>
    </w:p>
    <w:p w:rsidR="003D1E58" w:rsidRPr="005C3A9C" w:rsidRDefault="003D1E58" w:rsidP="003D1E58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5C3A9C">
        <w:rPr>
          <w:rFonts w:asciiTheme="majorHAnsi" w:hAnsiTheme="majorHAnsi"/>
          <w:color w:val="000000"/>
          <w:sz w:val="22"/>
          <w:szCs w:val="22"/>
        </w:rPr>
        <w:t>- Η ελαστική γραμμή και πώς υπολογίζεται</w:t>
      </w:r>
    </w:p>
    <w:p w:rsidR="003D1E58" w:rsidRPr="005C3A9C" w:rsidRDefault="003D1E58" w:rsidP="003D1E58">
      <w:pPr>
        <w:pStyle w:val="Web"/>
        <w:jc w:val="both"/>
        <w:rPr>
          <w:rFonts w:asciiTheme="majorHAnsi" w:hAnsiTheme="majorHAnsi"/>
          <w:color w:val="000000"/>
          <w:sz w:val="22"/>
          <w:szCs w:val="22"/>
        </w:rPr>
      </w:pPr>
      <w:r w:rsidRPr="005C3A9C">
        <w:rPr>
          <w:rFonts w:asciiTheme="majorHAnsi" w:hAnsiTheme="majorHAnsi"/>
          <w:color w:val="000000"/>
          <w:sz w:val="22"/>
          <w:szCs w:val="22"/>
        </w:rPr>
        <w:t>- Μετατοπίσεις και γωνία κλίσης με ολοκλήρωση</w:t>
      </w:r>
    </w:p>
    <w:p w:rsidR="003D1E58" w:rsidRDefault="003D1E58" w:rsidP="003D1E58">
      <w:pPr>
        <w:pStyle w:val="Web"/>
        <w:jc w:val="both"/>
        <w:rPr>
          <w:rFonts w:asciiTheme="majorHAnsi" w:hAnsiTheme="majorHAnsi"/>
          <w:color w:val="000000"/>
          <w:sz w:val="22"/>
          <w:szCs w:val="22"/>
        </w:rPr>
      </w:pPr>
      <w:r w:rsidRPr="005C3A9C">
        <w:rPr>
          <w:rFonts w:asciiTheme="majorHAnsi" w:hAnsiTheme="majorHAnsi"/>
          <w:color w:val="000000"/>
          <w:sz w:val="22"/>
          <w:szCs w:val="22"/>
        </w:rPr>
        <w:t>- Παραδείγματα υπολογισμού της κλίσης και της μετατόπισης με την χρήση της μεθόδου ολοκλήρωσης</w:t>
      </w:r>
    </w:p>
    <w:p w:rsidR="005C3A9C" w:rsidRPr="005C3A9C" w:rsidRDefault="005C3A9C" w:rsidP="003D1E58">
      <w:pPr>
        <w:pStyle w:val="Web"/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3D1E58" w:rsidRPr="005C3A9C" w:rsidRDefault="003D1E58" w:rsidP="003D1E58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5C3A9C">
        <w:rPr>
          <w:rStyle w:val="a3"/>
          <w:rFonts w:asciiTheme="majorHAnsi" w:hAnsiTheme="majorHAnsi"/>
          <w:color w:val="000000"/>
          <w:sz w:val="22"/>
          <w:szCs w:val="22"/>
        </w:rPr>
        <w:t>Μάθημα 10</w:t>
      </w:r>
      <w:r w:rsidRPr="005C3A9C">
        <w:rPr>
          <w:rStyle w:val="a3"/>
          <w:rFonts w:asciiTheme="majorHAnsi" w:hAnsiTheme="majorHAnsi"/>
          <w:color w:val="000000"/>
          <w:sz w:val="22"/>
          <w:szCs w:val="22"/>
          <w:vertAlign w:val="superscript"/>
        </w:rPr>
        <w:t>ο</w:t>
      </w:r>
      <w:r w:rsidRPr="005C3A9C">
        <w:rPr>
          <w:rStyle w:val="a3"/>
          <w:rFonts w:asciiTheme="majorHAnsi" w:hAnsiTheme="majorHAnsi"/>
          <w:color w:val="000000"/>
          <w:sz w:val="22"/>
          <w:szCs w:val="22"/>
        </w:rPr>
        <w:t> Συνδυασμένη καταπόνηση</w:t>
      </w:r>
    </w:p>
    <w:p w:rsidR="003D1E58" w:rsidRPr="005C3A9C" w:rsidRDefault="003D1E58" w:rsidP="003D1E58">
      <w:pPr>
        <w:pStyle w:val="Web"/>
        <w:jc w:val="both"/>
        <w:rPr>
          <w:rFonts w:asciiTheme="majorHAnsi" w:hAnsiTheme="majorHAnsi"/>
          <w:color w:val="000000"/>
          <w:sz w:val="22"/>
          <w:szCs w:val="22"/>
        </w:rPr>
      </w:pPr>
      <w:r w:rsidRPr="005C3A9C">
        <w:rPr>
          <w:rFonts w:asciiTheme="majorHAnsi" w:hAnsiTheme="majorHAnsi"/>
          <w:color w:val="000000"/>
          <w:sz w:val="22"/>
          <w:szCs w:val="22"/>
        </w:rPr>
        <w:t>- Ανασκόπηση της αρχής της υπέρθεσης</w:t>
      </w:r>
    </w:p>
    <w:p w:rsidR="003D1E58" w:rsidRPr="005C3A9C" w:rsidRDefault="003D1E58" w:rsidP="003D1E58">
      <w:pPr>
        <w:pStyle w:val="Web"/>
        <w:jc w:val="both"/>
        <w:rPr>
          <w:rFonts w:asciiTheme="majorHAnsi" w:hAnsiTheme="majorHAnsi"/>
          <w:color w:val="000000"/>
          <w:sz w:val="22"/>
          <w:szCs w:val="22"/>
        </w:rPr>
      </w:pPr>
      <w:r w:rsidRPr="005C3A9C">
        <w:rPr>
          <w:rFonts w:asciiTheme="majorHAnsi" w:hAnsiTheme="majorHAnsi"/>
          <w:color w:val="000000"/>
          <w:sz w:val="22"/>
          <w:szCs w:val="22"/>
        </w:rPr>
        <w:t>- Γραμμική συσχέτιση μεταξύ φόρτισης και τάσης ή μετατόπισης</w:t>
      </w:r>
    </w:p>
    <w:p w:rsidR="003D1E58" w:rsidRPr="005C3A9C" w:rsidRDefault="003D1E58" w:rsidP="003D1E58">
      <w:pPr>
        <w:pStyle w:val="Web"/>
        <w:jc w:val="both"/>
        <w:rPr>
          <w:rFonts w:asciiTheme="majorHAnsi" w:hAnsiTheme="majorHAnsi"/>
          <w:color w:val="000000"/>
          <w:sz w:val="22"/>
          <w:szCs w:val="22"/>
        </w:rPr>
      </w:pPr>
      <w:r w:rsidRPr="005C3A9C">
        <w:rPr>
          <w:rFonts w:asciiTheme="majorHAnsi" w:hAnsiTheme="majorHAnsi"/>
          <w:color w:val="000000"/>
          <w:sz w:val="22"/>
          <w:szCs w:val="22"/>
        </w:rPr>
        <w:t>- Παραδοχές σχετικά με την γεωμετρία για την επιβολή των επιδράσεων της φόρτισης</w:t>
      </w:r>
    </w:p>
    <w:p w:rsidR="003D1E58" w:rsidRDefault="003D1E58" w:rsidP="003D1E58">
      <w:pPr>
        <w:pStyle w:val="Web"/>
        <w:jc w:val="both"/>
        <w:rPr>
          <w:rFonts w:asciiTheme="majorHAnsi" w:hAnsiTheme="majorHAnsi"/>
          <w:color w:val="000000"/>
          <w:sz w:val="22"/>
          <w:szCs w:val="22"/>
        </w:rPr>
      </w:pPr>
      <w:r w:rsidRPr="005C3A9C">
        <w:rPr>
          <w:rFonts w:asciiTheme="majorHAnsi" w:hAnsiTheme="majorHAnsi"/>
          <w:color w:val="000000"/>
          <w:sz w:val="22"/>
          <w:szCs w:val="22"/>
        </w:rPr>
        <w:t>- Εντατική κατάσταση που προκαλείται από την συνδυασμένη καταπόνηση</w:t>
      </w:r>
    </w:p>
    <w:p w:rsidR="005C3A9C" w:rsidRPr="005C3A9C" w:rsidRDefault="005C3A9C" w:rsidP="003D1E58">
      <w:pPr>
        <w:pStyle w:val="Web"/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3D1E58" w:rsidRPr="005C3A9C" w:rsidRDefault="003D1E58" w:rsidP="003D1E58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5C3A9C">
        <w:rPr>
          <w:rStyle w:val="a3"/>
          <w:rFonts w:asciiTheme="majorHAnsi" w:hAnsiTheme="majorHAnsi"/>
          <w:color w:val="000000"/>
          <w:sz w:val="22"/>
          <w:szCs w:val="22"/>
        </w:rPr>
        <w:t>Μάθημα 11</w:t>
      </w:r>
      <w:r w:rsidRPr="005C3A9C">
        <w:rPr>
          <w:rStyle w:val="a3"/>
          <w:rFonts w:asciiTheme="majorHAnsi" w:hAnsiTheme="majorHAnsi"/>
          <w:color w:val="000000"/>
          <w:sz w:val="22"/>
          <w:szCs w:val="22"/>
          <w:vertAlign w:val="superscript"/>
        </w:rPr>
        <w:t>ο</w:t>
      </w:r>
      <w:r w:rsidRPr="005C3A9C">
        <w:rPr>
          <w:rStyle w:val="a3"/>
          <w:rFonts w:asciiTheme="majorHAnsi" w:hAnsiTheme="majorHAnsi"/>
          <w:color w:val="000000"/>
          <w:sz w:val="22"/>
          <w:szCs w:val="22"/>
        </w:rPr>
        <w:t> Μηχανική συμπεριφορά μεταλλικών υλικών</w:t>
      </w:r>
    </w:p>
    <w:p w:rsidR="003D1E58" w:rsidRPr="005C3A9C" w:rsidRDefault="003D1E58" w:rsidP="003D1E58">
      <w:pPr>
        <w:pStyle w:val="Web"/>
        <w:jc w:val="both"/>
        <w:rPr>
          <w:rFonts w:asciiTheme="majorHAnsi" w:hAnsiTheme="majorHAnsi"/>
          <w:color w:val="000000"/>
          <w:sz w:val="22"/>
          <w:szCs w:val="22"/>
        </w:rPr>
      </w:pPr>
      <w:r w:rsidRPr="005C3A9C">
        <w:rPr>
          <w:rFonts w:asciiTheme="majorHAnsi" w:hAnsiTheme="majorHAnsi"/>
          <w:color w:val="000000"/>
          <w:sz w:val="22"/>
          <w:szCs w:val="22"/>
        </w:rPr>
        <w:t>- Ερπυσμός</w:t>
      </w:r>
    </w:p>
    <w:p w:rsidR="003D1E58" w:rsidRDefault="003D1E58" w:rsidP="003D1E58">
      <w:pPr>
        <w:pStyle w:val="Web"/>
        <w:jc w:val="both"/>
        <w:rPr>
          <w:rFonts w:asciiTheme="majorHAnsi" w:hAnsiTheme="majorHAnsi"/>
          <w:color w:val="000000"/>
          <w:sz w:val="22"/>
          <w:szCs w:val="22"/>
        </w:rPr>
      </w:pPr>
      <w:r w:rsidRPr="005C3A9C">
        <w:rPr>
          <w:rFonts w:asciiTheme="majorHAnsi" w:hAnsiTheme="majorHAnsi"/>
          <w:color w:val="000000"/>
          <w:sz w:val="22"/>
          <w:szCs w:val="22"/>
        </w:rPr>
        <w:t>- Κόπωση</w:t>
      </w:r>
    </w:p>
    <w:p w:rsidR="005C3A9C" w:rsidRPr="005C3A9C" w:rsidRDefault="005C3A9C" w:rsidP="003D1E58">
      <w:pPr>
        <w:pStyle w:val="Web"/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3D1E58" w:rsidRPr="005C3A9C" w:rsidRDefault="003D1E58" w:rsidP="003D1E58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5C3A9C">
        <w:rPr>
          <w:rStyle w:val="a3"/>
          <w:rFonts w:asciiTheme="majorHAnsi" w:hAnsiTheme="majorHAnsi"/>
          <w:color w:val="000000"/>
          <w:sz w:val="22"/>
          <w:szCs w:val="22"/>
        </w:rPr>
        <w:t>Μάθημα 12</w:t>
      </w:r>
      <w:r w:rsidRPr="005C3A9C">
        <w:rPr>
          <w:rStyle w:val="a3"/>
          <w:rFonts w:asciiTheme="majorHAnsi" w:hAnsiTheme="majorHAnsi"/>
          <w:color w:val="000000"/>
          <w:sz w:val="22"/>
          <w:szCs w:val="22"/>
          <w:vertAlign w:val="superscript"/>
        </w:rPr>
        <w:t>ο</w:t>
      </w:r>
      <w:r w:rsidRPr="005C3A9C">
        <w:rPr>
          <w:rStyle w:val="a3"/>
          <w:rFonts w:asciiTheme="majorHAnsi" w:hAnsiTheme="majorHAnsi"/>
          <w:color w:val="000000"/>
          <w:sz w:val="22"/>
          <w:szCs w:val="22"/>
        </w:rPr>
        <w:t> Μηχανική συμπεριφορά μεταλλικών υλικών</w:t>
      </w:r>
    </w:p>
    <w:p w:rsidR="003D1E58" w:rsidRPr="005C3A9C" w:rsidRDefault="003D1E58" w:rsidP="003D1E58">
      <w:pPr>
        <w:pStyle w:val="Web"/>
        <w:jc w:val="both"/>
        <w:rPr>
          <w:rFonts w:asciiTheme="majorHAnsi" w:hAnsiTheme="majorHAnsi"/>
          <w:color w:val="000000"/>
          <w:sz w:val="22"/>
          <w:szCs w:val="22"/>
        </w:rPr>
      </w:pPr>
      <w:r w:rsidRPr="005C3A9C">
        <w:rPr>
          <w:rFonts w:asciiTheme="majorHAnsi" w:hAnsiTheme="majorHAnsi"/>
          <w:color w:val="000000"/>
          <w:sz w:val="22"/>
          <w:szCs w:val="22"/>
        </w:rPr>
        <w:t>- Κόπωση με παρουσία ρωγμών / εγκοπών</w:t>
      </w:r>
      <w:bookmarkStart w:id="0" w:name="_GoBack"/>
      <w:bookmarkEnd w:id="0"/>
    </w:p>
    <w:p w:rsidR="00FE5C4F" w:rsidRPr="005C3A9C" w:rsidRDefault="00FE5C4F">
      <w:pPr>
        <w:rPr>
          <w:rFonts w:asciiTheme="majorHAnsi" w:hAnsiTheme="majorHAnsi"/>
        </w:rPr>
      </w:pPr>
    </w:p>
    <w:sectPr w:rsidR="00FE5C4F" w:rsidRPr="005C3A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58"/>
    <w:rsid w:val="000D1F4B"/>
    <w:rsid w:val="003D1E58"/>
    <w:rsid w:val="005C3A9C"/>
    <w:rsid w:val="00FE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15870-1F51-4EF8-AB92-3886D5EA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D1E58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3D1E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3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3</cp:revision>
  <dcterms:created xsi:type="dcterms:W3CDTF">2014-12-17T10:00:00Z</dcterms:created>
  <dcterms:modified xsi:type="dcterms:W3CDTF">2014-12-17T10:07:00Z</dcterms:modified>
</cp:coreProperties>
</file>