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8E" w:rsidRPr="00BF3D8E" w:rsidRDefault="00BF3D8E" w:rsidP="00BF3D8E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bookmarkStart w:id="0" w:name="_GoBack"/>
      <w:r w:rsidRPr="00BF3D8E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BF3D8E" w:rsidRPr="00BF3D8E" w:rsidRDefault="00BF3D8E" w:rsidP="00BF3D8E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BF3D8E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BF3D8E" w:rsidRPr="00BF3D8E" w:rsidRDefault="00BF3D8E" w:rsidP="00BF3D8E">
      <w:pPr>
        <w:rPr>
          <w:rFonts w:ascii="Palatino Linotype" w:hAnsi="Palatino Linotype" w:cs="Tahoma"/>
          <w:sz w:val="22"/>
          <w:szCs w:val="22"/>
          <w:lang w:val="el-GR"/>
        </w:rPr>
      </w:pPr>
      <w:r w:rsidRPr="00BF3D8E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BF3D8E" w:rsidRPr="00BF3D8E" w:rsidRDefault="00BF3D8E" w:rsidP="00BF3D8E">
      <w:pPr>
        <w:rPr>
          <w:rFonts w:ascii="Palatino Linotype" w:hAnsi="Palatino Linotype" w:cs="Tahoma"/>
          <w:sz w:val="22"/>
          <w:szCs w:val="22"/>
          <w:lang w:val="el-GR"/>
        </w:rPr>
      </w:pPr>
      <w:r w:rsidRPr="00BF3D8E">
        <w:rPr>
          <w:rFonts w:ascii="Palatino Linotype" w:hAnsi="Palatino Linotype" w:cs="Tahoma"/>
          <w:sz w:val="22"/>
          <w:szCs w:val="22"/>
          <w:lang w:val="el-GR"/>
        </w:rPr>
        <w:t xml:space="preserve">ΜΑΘΗΜΑ: </w:t>
      </w:r>
      <w:r w:rsidRPr="00BF3D8E">
        <w:rPr>
          <w:rFonts w:ascii="Palatino Linotype" w:hAnsi="Palatino Linotype" w:cs="Tahoma"/>
          <w:b/>
          <w:sz w:val="22"/>
          <w:szCs w:val="22"/>
          <w:lang w:val="el-GR"/>
        </w:rPr>
        <w:t>ΦΥΣΙΚΗ ΙΙ</w:t>
      </w:r>
    </w:p>
    <w:p w:rsidR="00BF3D8E" w:rsidRPr="00BF3D8E" w:rsidRDefault="00BF3D8E" w:rsidP="00BF3D8E">
      <w:pPr>
        <w:rPr>
          <w:rFonts w:ascii="Palatino Linotype" w:hAnsi="Palatino Linotype" w:cs="Tahoma"/>
          <w:sz w:val="22"/>
          <w:szCs w:val="22"/>
          <w:lang w:val="el-GR"/>
        </w:rPr>
      </w:pPr>
      <w:r w:rsidRPr="00BF3D8E">
        <w:rPr>
          <w:rFonts w:ascii="Palatino Linotype" w:hAnsi="Palatino Linotype" w:cs="Tahoma"/>
          <w:sz w:val="22"/>
          <w:szCs w:val="22"/>
          <w:lang w:val="el-GR"/>
        </w:rPr>
        <w:t>ΔΙΔΑΣΚΩΝ: Ι. ΓΚΙΑΛΑΣ</w:t>
      </w:r>
    </w:p>
    <w:p w:rsidR="00BF3D8E" w:rsidRPr="00BF3D8E" w:rsidRDefault="00BF3D8E" w:rsidP="00BF3D8E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BF3D8E" w:rsidRPr="00BF3D8E" w:rsidRDefault="00BF3D8E" w:rsidP="00BF3D8E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BF3D8E" w:rsidRPr="00BF3D8E" w:rsidRDefault="00BF3D8E" w:rsidP="00BF3D8E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BF3D8E">
        <w:rPr>
          <w:rFonts w:ascii="Palatino Linotype" w:hAnsi="Palatino Linotype" w:cs="Tahoma"/>
          <w:sz w:val="22"/>
          <w:szCs w:val="22"/>
          <w:lang w:val="el-GR"/>
        </w:rPr>
        <w:t>Χίος, 12/04/2019</w:t>
      </w:r>
    </w:p>
    <w:p w:rsidR="00BF3D8E" w:rsidRPr="00BF3D8E" w:rsidRDefault="00BF3D8E" w:rsidP="00BF3D8E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BF3D8E" w:rsidRPr="00BF3D8E" w:rsidRDefault="00BF3D8E" w:rsidP="00BF3D8E">
      <w:pPr>
        <w:jc w:val="center"/>
        <w:rPr>
          <w:rFonts w:ascii="Palatino Linotype" w:hAnsi="Palatino Linotype" w:cs="Tahoma"/>
          <w:b/>
          <w:sz w:val="22"/>
          <w:szCs w:val="22"/>
          <w:lang w:val="el-GR"/>
        </w:rPr>
      </w:pPr>
      <w:r w:rsidRPr="00BF3D8E">
        <w:rPr>
          <w:rFonts w:ascii="Palatino Linotype" w:hAnsi="Palatino Linotype" w:cs="Tahoma"/>
          <w:b/>
          <w:sz w:val="22"/>
          <w:szCs w:val="22"/>
          <w:lang w:val="el-GR"/>
        </w:rPr>
        <w:t>ΑΝΑΚΟΙΝΩΣΗ</w:t>
      </w:r>
    </w:p>
    <w:p w:rsidR="00BF3D8E" w:rsidRPr="00BF3D8E" w:rsidRDefault="00BF3D8E" w:rsidP="00BF3D8E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BF3D8E">
        <w:rPr>
          <w:rFonts w:ascii="Palatino Linotype" w:hAnsi="Palatino Linotype"/>
          <w:sz w:val="22"/>
          <w:szCs w:val="22"/>
          <w:lang w:val="el-GR"/>
        </w:rPr>
        <w:t xml:space="preserve">Το παραπάνω μάθημα της </w:t>
      </w:r>
      <w:r w:rsidRPr="00BF3D8E">
        <w:rPr>
          <w:rFonts w:ascii="Palatino Linotype" w:hAnsi="Palatino Linotype"/>
          <w:b/>
          <w:sz w:val="22"/>
          <w:szCs w:val="22"/>
          <w:lang w:val="el-GR"/>
        </w:rPr>
        <w:t>Πέμπτης 18/04/2019 αναβάλλεται</w:t>
      </w:r>
      <w:r w:rsidRPr="00BF3D8E">
        <w:rPr>
          <w:rFonts w:ascii="Palatino Linotype" w:hAnsi="Palatino Linotype"/>
          <w:sz w:val="22"/>
          <w:szCs w:val="22"/>
          <w:lang w:val="el-GR"/>
        </w:rPr>
        <w:t>, λόγω απουσίας του διδάσκοντος σε συνέδριο.</w:t>
      </w:r>
    </w:p>
    <w:p w:rsidR="00BF3D8E" w:rsidRPr="00BF3D8E" w:rsidRDefault="00BF3D8E" w:rsidP="00BF3D8E">
      <w:pPr>
        <w:spacing w:line="36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</w:p>
    <w:p w:rsidR="00BF3D8E" w:rsidRPr="00BF3D8E" w:rsidRDefault="00BF3D8E" w:rsidP="00BF3D8E">
      <w:pPr>
        <w:spacing w:line="360" w:lineRule="auto"/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BF3D8E">
        <w:rPr>
          <w:rFonts w:ascii="Palatino Linotype" w:hAnsi="Palatino Linotype" w:cs="Tahoma"/>
          <w:sz w:val="22"/>
          <w:szCs w:val="22"/>
          <w:lang w:val="el-GR"/>
        </w:rPr>
        <w:t>Γραμματεία Προπτυχιακού ΤΜΟΔ</w:t>
      </w:r>
    </w:p>
    <w:bookmarkEnd w:id="0"/>
    <w:p w:rsidR="001F4965" w:rsidRPr="00BF3D8E" w:rsidRDefault="001F4965" w:rsidP="00BF3D8E">
      <w:pPr>
        <w:rPr>
          <w:sz w:val="22"/>
          <w:szCs w:val="22"/>
        </w:rPr>
      </w:pPr>
    </w:p>
    <w:sectPr w:rsidR="001F4965" w:rsidRPr="00BF3D8E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27"/>
  </w:num>
  <w:num w:numId="6">
    <w:abstractNumId w:val="10"/>
  </w:num>
  <w:num w:numId="7">
    <w:abstractNumId w:val="0"/>
  </w:num>
  <w:num w:numId="8">
    <w:abstractNumId w:val="20"/>
  </w:num>
  <w:num w:numId="9">
    <w:abstractNumId w:val="12"/>
  </w:num>
  <w:num w:numId="10">
    <w:abstractNumId w:val="9"/>
  </w:num>
  <w:num w:numId="11">
    <w:abstractNumId w:val="5"/>
  </w:num>
  <w:num w:numId="12">
    <w:abstractNumId w:val="24"/>
  </w:num>
  <w:num w:numId="13">
    <w:abstractNumId w:val="17"/>
  </w:num>
  <w:num w:numId="14">
    <w:abstractNumId w:val="15"/>
  </w:num>
  <w:num w:numId="15">
    <w:abstractNumId w:val="18"/>
  </w:num>
  <w:num w:numId="16">
    <w:abstractNumId w:val="25"/>
  </w:num>
  <w:num w:numId="17">
    <w:abstractNumId w:val="1"/>
  </w:num>
  <w:num w:numId="18">
    <w:abstractNumId w:val="23"/>
  </w:num>
  <w:num w:numId="19">
    <w:abstractNumId w:val="26"/>
  </w:num>
  <w:num w:numId="20">
    <w:abstractNumId w:val="4"/>
  </w:num>
  <w:num w:numId="21">
    <w:abstractNumId w:val="19"/>
  </w:num>
  <w:num w:numId="22">
    <w:abstractNumId w:val="21"/>
  </w:num>
  <w:num w:numId="23">
    <w:abstractNumId w:val="16"/>
  </w:num>
  <w:num w:numId="24">
    <w:abstractNumId w:val="7"/>
  </w:num>
  <w:num w:numId="25">
    <w:abstractNumId w:val="6"/>
  </w:num>
  <w:num w:numId="26">
    <w:abstractNumId w:val="11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8305D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1C33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3D8E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20F5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556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43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349</cp:revision>
  <dcterms:created xsi:type="dcterms:W3CDTF">2017-09-25T11:41:00Z</dcterms:created>
  <dcterms:modified xsi:type="dcterms:W3CDTF">2019-04-12T10:22:00Z</dcterms:modified>
</cp:coreProperties>
</file>