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0F" w:rsidRPr="006D270F" w:rsidRDefault="006D270F" w:rsidP="006D270F">
      <w:pPr>
        <w:pStyle w:val="2"/>
        <w:ind w:left="0"/>
        <w:jc w:val="both"/>
        <w:rPr>
          <w:rFonts w:eastAsia="Calibri"/>
          <w:sz w:val="22"/>
          <w:szCs w:val="22"/>
          <w:lang w:val="el-GR"/>
        </w:rPr>
      </w:pPr>
      <w:r w:rsidRPr="006D270F">
        <w:rPr>
          <w:rFonts w:ascii="Palatino Linotype" w:eastAsia="Calibri" w:hAnsi="Palatino Linotype"/>
          <w:b w:val="0"/>
          <w:bCs/>
          <w:sz w:val="22"/>
          <w:szCs w:val="22"/>
          <w:lang w:val="el-GR"/>
        </w:rPr>
        <w:t>ΠΑΝΕΠΙΣΤΗΜΙΟ ΑΙΓΑΙΟΥ</w:t>
      </w:r>
    </w:p>
    <w:p w:rsidR="006D270F" w:rsidRPr="006D270F" w:rsidRDefault="006D270F" w:rsidP="006D270F">
      <w:pPr>
        <w:pStyle w:val="1"/>
        <w:jc w:val="left"/>
        <w:rPr>
          <w:rFonts w:eastAsia="Calibri"/>
          <w:sz w:val="22"/>
          <w:szCs w:val="22"/>
          <w:u w:val="none"/>
          <w:lang w:val="el-GR"/>
        </w:rPr>
      </w:pPr>
      <w:r w:rsidRPr="006D270F">
        <w:rPr>
          <w:rFonts w:ascii="Palatino Linotype" w:eastAsia="Calibri" w:hAnsi="Palatino Linotype"/>
          <w:b w:val="0"/>
          <w:bCs/>
          <w:sz w:val="22"/>
          <w:szCs w:val="22"/>
          <w:u w:val="none"/>
          <w:lang w:val="el-GR"/>
        </w:rPr>
        <w:t>ΠΟΛΥΤΕΧΝΙΚΗ ΣΧΟΛΗ</w:t>
      </w:r>
    </w:p>
    <w:p w:rsidR="006D270F" w:rsidRPr="006D270F" w:rsidRDefault="006D270F" w:rsidP="006D270F">
      <w:pPr>
        <w:rPr>
          <w:rFonts w:eastAsia="Calibri"/>
          <w:sz w:val="22"/>
          <w:szCs w:val="22"/>
          <w:lang w:val="el-GR"/>
        </w:rPr>
      </w:pPr>
      <w:r w:rsidRPr="006D270F">
        <w:rPr>
          <w:rFonts w:ascii="Palatino Linotype" w:hAnsi="Palatino Linotype"/>
          <w:sz w:val="22"/>
          <w:szCs w:val="22"/>
          <w:lang w:val="el-GR"/>
        </w:rPr>
        <w:t>ΤΜΗΜΑ ΜΗΧΑΝΙΚΩΝ ΟΙΚΟΝΟΜΙΑΣ ΚΑΙ ΔΙΟΙΚΗΣΗΣ</w:t>
      </w:r>
    </w:p>
    <w:p w:rsidR="006D270F" w:rsidRPr="006D270F" w:rsidRDefault="006D270F" w:rsidP="006D270F">
      <w:pPr>
        <w:rPr>
          <w:sz w:val="22"/>
          <w:szCs w:val="22"/>
          <w:lang w:val="el-GR"/>
        </w:rPr>
      </w:pPr>
      <w:r w:rsidRPr="006D270F">
        <w:rPr>
          <w:rFonts w:ascii="Palatino Linotype" w:hAnsi="Palatino Linotype"/>
          <w:sz w:val="22"/>
          <w:szCs w:val="22"/>
          <w:lang w:val="el-GR"/>
        </w:rPr>
        <w:t>ΜΑΘΗΜΑ:</w:t>
      </w:r>
      <w:r w:rsidRPr="006D270F">
        <w:rPr>
          <w:rFonts w:ascii="Palatino Linotype" w:hAnsi="Palatino Linotype"/>
          <w:b/>
          <w:bCs/>
          <w:sz w:val="22"/>
          <w:szCs w:val="22"/>
          <w:lang w:val="el-GR"/>
        </w:rPr>
        <w:t xml:space="preserve"> ΕΡΓΑΣΤΗΡΙΟ ΣΤΑΤΙΚΗ</w:t>
      </w:r>
    </w:p>
    <w:p w:rsidR="006D270F" w:rsidRPr="006D270F" w:rsidRDefault="006D270F" w:rsidP="006D270F">
      <w:pPr>
        <w:rPr>
          <w:sz w:val="22"/>
          <w:szCs w:val="22"/>
          <w:lang w:val="el-GR"/>
        </w:rPr>
      </w:pPr>
      <w:r w:rsidRPr="006D270F">
        <w:rPr>
          <w:rFonts w:ascii="Palatino Linotype" w:hAnsi="Palatino Linotype"/>
          <w:sz w:val="22"/>
          <w:szCs w:val="22"/>
          <w:lang w:val="el-GR"/>
        </w:rPr>
        <w:t>ΔΙΔΑΣΚΟΥΣΑ: Λ.</w:t>
      </w:r>
      <w:r w:rsidR="00052CF6">
        <w:rPr>
          <w:rFonts w:ascii="Palatino Linotype" w:hAnsi="Palatino Linotype"/>
          <w:sz w:val="22"/>
          <w:szCs w:val="22"/>
          <w:lang w:val="el-GR"/>
        </w:rPr>
        <w:t xml:space="preserve"> </w:t>
      </w:r>
      <w:bookmarkStart w:id="0" w:name="_GoBack"/>
      <w:bookmarkEnd w:id="0"/>
      <w:r w:rsidRPr="006D270F">
        <w:rPr>
          <w:rFonts w:ascii="Palatino Linotype" w:hAnsi="Palatino Linotype"/>
          <w:sz w:val="22"/>
          <w:szCs w:val="22"/>
          <w:lang w:val="el-GR"/>
        </w:rPr>
        <w:t>ΑΜΥΓΔΑΛΟΥ</w:t>
      </w:r>
    </w:p>
    <w:p w:rsidR="006D270F" w:rsidRPr="006D270F" w:rsidRDefault="006D270F" w:rsidP="006D270F">
      <w:pPr>
        <w:pStyle w:val="2"/>
        <w:spacing w:line="120" w:lineRule="auto"/>
        <w:jc w:val="right"/>
        <w:rPr>
          <w:rFonts w:eastAsia="Calibri"/>
          <w:sz w:val="22"/>
          <w:szCs w:val="22"/>
          <w:lang w:val="el-GR"/>
        </w:rPr>
      </w:pPr>
      <w:r w:rsidRPr="006D270F">
        <w:rPr>
          <w:rFonts w:ascii="Palatino Linotype" w:eastAsia="Calibri" w:hAnsi="Palatino Linotype"/>
          <w:sz w:val="22"/>
          <w:szCs w:val="22"/>
        </w:rPr>
        <w:t> </w:t>
      </w:r>
    </w:p>
    <w:p w:rsidR="006D270F" w:rsidRPr="006D270F" w:rsidRDefault="006D270F" w:rsidP="006D270F">
      <w:pPr>
        <w:spacing w:before="100" w:beforeAutospacing="1" w:after="100" w:afterAutospacing="1"/>
        <w:jc w:val="right"/>
        <w:rPr>
          <w:rFonts w:ascii="Palatino Linotype" w:hAnsi="Palatino Linotype"/>
          <w:sz w:val="22"/>
          <w:szCs w:val="22"/>
          <w:lang w:val="el-GR"/>
        </w:rPr>
      </w:pPr>
      <w:r w:rsidRPr="006D270F">
        <w:rPr>
          <w:rFonts w:ascii="Palatino Linotype" w:hAnsi="Palatino Linotype"/>
          <w:sz w:val="22"/>
          <w:szCs w:val="22"/>
          <w:lang w:val="el-GR"/>
        </w:rPr>
        <w:t>Χίος, 21/05/2019</w:t>
      </w:r>
    </w:p>
    <w:p w:rsidR="006D270F" w:rsidRPr="006D270F" w:rsidRDefault="006D270F" w:rsidP="006D270F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6D270F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6D270F" w:rsidRPr="006D270F" w:rsidRDefault="006D270F" w:rsidP="006D270F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6D270F" w:rsidRPr="006D270F" w:rsidRDefault="006D270F" w:rsidP="006D270F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6D270F">
        <w:rPr>
          <w:rFonts w:ascii="Palatino Linotype" w:hAnsi="Palatino Linotype"/>
          <w:sz w:val="22"/>
          <w:szCs w:val="22"/>
          <w:lang w:val="el-GR"/>
        </w:rPr>
        <w:t xml:space="preserve">Στο παραπάνω Εργαστήριο την </w:t>
      </w:r>
      <w:r w:rsidRPr="006D270F">
        <w:rPr>
          <w:rFonts w:ascii="Palatino Linotype" w:hAnsi="Palatino Linotype"/>
          <w:b/>
          <w:sz w:val="22"/>
          <w:szCs w:val="22"/>
          <w:lang w:val="el-GR"/>
        </w:rPr>
        <w:t>Τρίτη 28/05/2019 και 12:00-14:00</w:t>
      </w:r>
      <w:r w:rsidRPr="006D270F">
        <w:rPr>
          <w:rFonts w:ascii="Palatino Linotype" w:hAnsi="Palatino Linotype"/>
          <w:sz w:val="22"/>
          <w:szCs w:val="22"/>
          <w:lang w:val="el-GR"/>
        </w:rPr>
        <w:t xml:space="preserve"> θα πραγματοποιηθεί</w:t>
      </w:r>
      <w:r w:rsidRPr="006D270F">
        <w:rPr>
          <w:rFonts w:ascii="Palatino Linotype" w:hAnsi="Palatino Linotype"/>
          <w:b/>
          <w:sz w:val="22"/>
          <w:szCs w:val="22"/>
          <w:lang w:val="el-GR"/>
        </w:rPr>
        <w:t xml:space="preserve"> αναπλήρωση </w:t>
      </w:r>
      <w:r w:rsidRPr="006D270F">
        <w:rPr>
          <w:rFonts w:ascii="Palatino Linotype" w:hAnsi="Palatino Linotype"/>
          <w:sz w:val="22"/>
          <w:szCs w:val="22"/>
          <w:lang w:val="el-GR"/>
        </w:rPr>
        <w:t>στη Μεγάλη Αίθουσα Ισογείου.</w:t>
      </w:r>
    </w:p>
    <w:p w:rsidR="006D270F" w:rsidRPr="006D270F" w:rsidRDefault="006D270F" w:rsidP="006D270F">
      <w:pPr>
        <w:spacing w:line="360" w:lineRule="auto"/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6D270F" w:rsidRPr="006D270F" w:rsidRDefault="006D270F" w:rsidP="006D270F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6D270F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907CDF" w:rsidRPr="006D270F" w:rsidRDefault="00907CDF" w:rsidP="006D270F">
      <w:pPr>
        <w:rPr>
          <w:sz w:val="22"/>
          <w:szCs w:val="22"/>
        </w:rPr>
      </w:pPr>
    </w:p>
    <w:sectPr w:rsidR="00907CDF" w:rsidRPr="006D270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22C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383</cp:revision>
  <dcterms:created xsi:type="dcterms:W3CDTF">2017-09-25T11:41:00Z</dcterms:created>
  <dcterms:modified xsi:type="dcterms:W3CDTF">2019-05-21T08:18:00Z</dcterms:modified>
</cp:coreProperties>
</file>