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E5E4A">
        <w:rPr>
          <w:rFonts w:ascii="Candara" w:hAnsi="Candara"/>
          <w:b/>
          <w:sz w:val="22"/>
          <w:szCs w:val="22"/>
          <w:lang w:val="el-GR"/>
        </w:rPr>
        <w:t>ΕΝΕΡΓΕΙΑΚΑ ΣΥΣΤΗΜΑΤΑ : ΘΕΩΡΙΑ ΚΑΙ ΕΦΑΡΜΟΓΕΣ</w:t>
      </w:r>
      <w:r w:rsidRPr="00AE5E4A">
        <w:rPr>
          <w:rFonts w:ascii="Candara" w:hAnsi="Candara"/>
          <w:sz w:val="22"/>
          <w:szCs w:val="22"/>
          <w:lang w:val="el-GR"/>
        </w:rPr>
        <w:t xml:space="preserve"> </w:t>
      </w:r>
    </w:p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AE5E4A" w:rsidRPr="00AE5E4A" w:rsidRDefault="00AE5E4A" w:rsidP="00AE5E4A">
      <w:pPr>
        <w:jc w:val="right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AE5E4A" w:rsidRPr="00AE5E4A" w:rsidRDefault="00AE5E4A" w:rsidP="00AE5E4A">
      <w:pPr>
        <w:jc w:val="right"/>
        <w:rPr>
          <w:rFonts w:ascii="Candara" w:hAnsi="Candara"/>
          <w:sz w:val="22"/>
          <w:szCs w:val="22"/>
          <w:lang w:val="el-GR"/>
        </w:rPr>
      </w:pPr>
    </w:p>
    <w:p w:rsidR="00AE5E4A" w:rsidRPr="00AE5E4A" w:rsidRDefault="00AE5E4A" w:rsidP="00AE5E4A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AE5E4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AE5E4A" w:rsidRPr="00AE5E4A" w:rsidRDefault="00AE5E4A" w:rsidP="00AE5E4A">
      <w:pPr>
        <w:jc w:val="right"/>
        <w:rPr>
          <w:rFonts w:ascii="Candara" w:hAnsi="Candara"/>
          <w:sz w:val="22"/>
          <w:szCs w:val="22"/>
          <w:lang w:val="el-GR"/>
        </w:rPr>
      </w:pPr>
    </w:p>
    <w:p w:rsidR="00AE5E4A" w:rsidRPr="00AE5E4A" w:rsidRDefault="00AE5E4A" w:rsidP="00AE5E4A">
      <w:pPr>
        <w:jc w:val="both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AE5E4A">
        <w:rPr>
          <w:rFonts w:ascii="Candara" w:hAnsi="Candara"/>
          <w:b/>
          <w:sz w:val="22"/>
          <w:szCs w:val="22"/>
          <w:lang w:val="el-GR"/>
        </w:rPr>
        <w:t>Σάββατο 26/11/2016 και ώρα 15:00-18:00</w:t>
      </w:r>
      <w:r w:rsidRPr="00AE5E4A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AE5E4A">
        <w:rPr>
          <w:rFonts w:ascii="Candara" w:hAnsi="Candara"/>
          <w:b/>
          <w:sz w:val="22"/>
          <w:szCs w:val="22"/>
          <w:lang w:val="el-GR"/>
        </w:rPr>
        <w:t>ΠΡΟΟΔΟΣ</w:t>
      </w:r>
      <w:r w:rsidRPr="00AE5E4A">
        <w:rPr>
          <w:rFonts w:ascii="Candara" w:hAnsi="Candara"/>
          <w:sz w:val="22"/>
          <w:szCs w:val="22"/>
          <w:lang w:val="el-GR"/>
        </w:rPr>
        <w:t>, στη μικρή αίθουσα Ορόφου.</w:t>
      </w: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  <w:u w:val="single"/>
        </w:rPr>
      </w:pPr>
      <w:r w:rsidRPr="00AE5E4A">
        <w:rPr>
          <w:rFonts w:ascii="Candara" w:hAnsi="Candara"/>
          <w:b/>
          <w:color w:val="000000"/>
          <w:sz w:val="22"/>
          <w:szCs w:val="22"/>
          <w:u w:val="single"/>
        </w:rPr>
        <w:t>Βιβλίο:</w:t>
      </w: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  <w:r w:rsidRPr="00AE5E4A">
        <w:rPr>
          <w:rFonts w:ascii="Candara" w:hAnsi="Candara"/>
          <w:color w:val="000000"/>
          <w:sz w:val="22"/>
          <w:szCs w:val="22"/>
        </w:rPr>
        <w:t xml:space="preserve">Ανανεώσιμες πηγές ενέργειας, Δ. Ασημακόπουλος, Αραμπατζής, Αγγελής-Δημάκης, </w:t>
      </w:r>
      <w:proofErr w:type="spellStart"/>
      <w:r w:rsidRPr="00AE5E4A">
        <w:rPr>
          <w:rFonts w:ascii="Candara" w:hAnsi="Candara"/>
          <w:color w:val="000000"/>
          <w:sz w:val="22"/>
          <w:szCs w:val="22"/>
        </w:rPr>
        <w:t>Καρταλίδης</w:t>
      </w:r>
      <w:proofErr w:type="spellEnd"/>
      <w:r w:rsidRPr="00AE5E4A">
        <w:rPr>
          <w:rFonts w:ascii="Candara" w:hAnsi="Candara"/>
          <w:color w:val="000000"/>
          <w:sz w:val="22"/>
          <w:szCs w:val="22"/>
        </w:rPr>
        <w:t xml:space="preserve">, </w:t>
      </w:r>
      <w:proofErr w:type="spellStart"/>
      <w:r w:rsidRPr="00AE5E4A">
        <w:rPr>
          <w:rFonts w:ascii="Candara" w:hAnsi="Candara"/>
          <w:color w:val="000000"/>
          <w:sz w:val="22"/>
          <w:szCs w:val="22"/>
        </w:rPr>
        <w:t>Τσιλιγκιρίδης</w:t>
      </w:r>
      <w:proofErr w:type="spellEnd"/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  <w:u w:val="single"/>
        </w:rPr>
      </w:pPr>
      <w:r w:rsidRPr="00AE5E4A">
        <w:rPr>
          <w:rFonts w:ascii="Candara" w:hAnsi="Candara"/>
          <w:b/>
          <w:color w:val="000000"/>
          <w:sz w:val="22"/>
          <w:szCs w:val="22"/>
          <w:u w:val="single"/>
        </w:rPr>
        <w:t>Ύλη προόδου:</w:t>
      </w: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  <w:r w:rsidRPr="00AE5E4A">
        <w:rPr>
          <w:rFonts w:ascii="Candara" w:hAnsi="Candara"/>
          <w:color w:val="000000"/>
          <w:sz w:val="22"/>
          <w:szCs w:val="22"/>
        </w:rPr>
        <w:t>α) Διαλέξεις διδάσκοντα 1-7. Είναι ανηρτημένες στην ιστοσελίδα του μαθήματος.</w:t>
      </w: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  <w:r w:rsidRPr="00AE5E4A">
        <w:rPr>
          <w:rFonts w:ascii="Candara" w:hAnsi="Candara"/>
          <w:color w:val="000000"/>
          <w:sz w:val="22"/>
          <w:szCs w:val="22"/>
        </w:rPr>
        <w:t>β) Από το βιβλίο, κεφάλαια 1-4 και 7-9.</w:t>
      </w: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</w:p>
    <w:p w:rsidR="00AE5E4A" w:rsidRPr="00AE5E4A" w:rsidRDefault="00AE5E4A" w:rsidP="00AE5E4A">
      <w:pPr>
        <w:pStyle w:val="Web"/>
        <w:spacing w:before="0" w:beforeAutospacing="0" w:after="0" w:afterAutospacing="0"/>
        <w:rPr>
          <w:rFonts w:ascii="Candara" w:hAnsi="Candara"/>
          <w:color w:val="000000"/>
          <w:sz w:val="22"/>
          <w:szCs w:val="22"/>
        </w:rPr>
      </w:pPr>
      <w:r w:rsidRPr="00AE5E4A">
        <w:rPr>
          <w:rFonts w:ascii="Candara" w:hAnsi="Candara"/>
          <w:color w:val="000000"/>
          <w:sz w:val="22"/>
          <w:szCs w:val="22"/>
        </w:rPr>
        <w:t>Τα θέματα θα είναι από την κοινή ύλη των παραπάνω α και β.</w:t>
      </w:r>
    </w:p>
    <w:p w:rsidR="00AE5E4A" w:rsidRPr="00AE5E4A" w:rsidRDefault="00AE5E4A" w:rsidP="00AE5E4A">
      <w:pPr>
        <w:jc w:val="right"/>
        <w:rPr>
          <w:rFonts w:ascii="Candara" w:hAnsi="Candara"/>
          <w:sz w:val="22"/>
          <w:szCs w:val="22"/>
          <w:lang w:val="el-GR"/>
        </w:rPr>
      </w:pPr>
    </w:p>
    <w:p w:rsidR="00AE5E4A" w:rsidRPr="00AE5E4A" w:rsidRDefault="00AE5E4A" w:rsidP="00AE5E4A">
      <w:pPr>
        <w:jc w:val="right"/>
        <w:rPr>
          <w:rFonts w:ascii="Candara" w:hAnsi="Candara"/>
          <w:sz w:val="22"/>
          <w:szCs w:val="22"/>
          <w:lang w:val="el-GR"/>
        </w:rPr>
      </w:pPr>
      <w:r w:rsidRPr="00AE5E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AE5E4A" w:rsidRDefault="003C00CD" w:rsidP="00AE5E4A">
      <w:pPr>
        <w:rPr>
          <w:sz w:val="22"/>
          <w:szCs w:val="22"/>
        </w:rPr>
      </w:pPr>
    </w:p>
    <w:sectPr w:rsidR="003C00CD" w:rsidRPr="00AE5E4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E5E4A">
    <w:pPr>
      <w:pStyle w:val="a4"/>
      <w:rPr>
        <w:lang w:val="el-GR"/>
      </w:rPr>
    </w:pPr>
  </w:p>
  <w:p w:rsidR="0097604C" w:rsidRPr="00863F1D" w:rsidRDefault="00AE5E4A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61</cp:revision>
  <dcterms:created xsi:type="dcterms:W3CDTF">2016-10-03T09:33:00Z</dcterms:created>
  <dcterms:modified xsi:type="dcterms:W3CDTF">2016-11-10T09:00:00Z</dcterms:modified>
</cp:coreProperties>
</file>