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BE" w:rsidRPr="00E11ABE" w:rsidRDefault="00E11ABE" w:rsidP="00E11AB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11ABE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E11ABE" w:rsidRPr="00E11ABE" w:rsidRDefault="00E11ABE" w:rsidP="00E11AB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11ABE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E11ABE" w:rsidRPr="00E11ABE" w:rsidRDefault="00E11ABE" w:rsidP="00E11AB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11ABE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E11ABE" w:rsidRPr="00E11ABE" w:rsidRDefault="00E11ABE" w:rsidP="00E11ABE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E11ABE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E11ABE">
        <w:rPr>
          <w:rStyle w:val="a3"/>
          <w:rFonts w:ascii="Candara" w:hAnsi="Candara"/>
          <w:color w:val="000000"/>
          <w:sz w:val="22"/>
          <w:szCs w:val="22"/>
        </w:rPr>
        <w:t>ΑΞΙΟΛΟΓΗΣΗ ΕΠΙΧΕΙΡΗΣΕΩΝ-ΕΞΑΓΟΡΕΣ ΚΑΙ ΣΥΓΧΩΝΕΥΣΕΙΣ</w:t>
      </w:r>
    </w:p>
    <w:p w:rsidR="00E11ABE" w:rsidRPr="00E11ABE" w:rsidRDefault="00E11ABE" w:rsidP="00E11ABE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E11ABE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E11ABE" w:rsidRPr="00E11ABE" w:rsidRDefault="00E11ABE" w:rsidP="00E11AB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11ABE">
        <w:rPr>
          <w:rFonts w:ascii="Candara" w:hAnsi="Candara"/>
          <w:color w:val="000000"/>
          <w:sz w:val="22"/>
          <w:szCs w:val="22"/>
        </w:rPr>
        <w:t>Χίος, 15 Μαΐου 2017</w:t>
      </w:r>
    </w:p>
    <w:p w:rsidR="00E11ABE" w:rsidRPr="00E11ABE" w:rsidRDefault="00E11ABE" w:rsidP="00E11ABE">
      <w:pPr>
        <w:pStyle w:val="Web"/>
        <w:spacing w:before="0" w:beforeAutospacing="0" w:after="0" w:afterAutospacing="0"/>
        <w:jc w:val="right"/>
        <w:rPr>
          <w:sz w:val="22"/>
          <w:szCs w:val="22"/>
        </w:rPr>
      </w:pPr>
      <w:r w:rsidRPr="00E11ABE">
        <w:rPr>
          <w:rFonts w:ascii="Candara" w:hAnsi="Candara"/>
          <w:color w:val="000000"/>
          <w:sz w:val="22"/>
          <w:szCs w:val="22"/>
        </w:rPr>
        <w:t> </w:t>
      </w:r>
    </w:p>
    <w:p w:rsidR="00E11ABE" w:rsidRPr="00E11ABE" w:rsidRDefault="00E11ABE" w:rsidP="00E11ABE">
      <w:pPr>
        <w:pStyle w:val="Web"/>
        <w:spacing w:before="0" w:beforeAutospacing="0" w:after="0" w:afterAutospacing="0"/>
        <w:jc w:val="center"/>
        <w:rPr>
          <w:sz w:val="22"/>
          <w:szCs w:val="22"/>
        </w:rPr>
      </w:pPr>
      <w:r w:rsidRPr="00E11ABE">
        <w:rPr>
          <w:rFonts w:ascii="Candara" w:hAnsi="Candara"/>
          <w:b/>
          <w:bCs/>
          <w:color w:val="000000"/>
          <w:sz w:val="22"/>
          <w:szCs w:val="22"/>
        </w:rPr>
        <w:t>ΑΝΑΚΟΙΝΩΣΗ</w:t>
      </w:r>
    </w:p>
    <w:p w:rsidR="00E11ABE" w:rsidRPr="00E11ABE" w:rsidRDefault="00E11ABE" w:rsidP="00E11ABE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</w:p>
    <w:p w:rsidR="00E11ABE" w:rsidRPr="00E11ABE" w:rsidRDefault="00E11ABE" w:rsidP="00E11ABE">
      <w:pPr>
        <w:pStyle w:val="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1ABE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E11ABE">
        <w:rPr>
          <w:rFonts w:ascii="Candara" w:hAnsi="Candara"/>
          <w:b/>
          <w:bCs/>
          <w:color w:val="000000"/>
          <w:sz w:val="22"/>
          <w:szCs w:val="22"/>
        </w:rPr>
        <w:t xml:space="preserve">Τετάρτη 17/05/2017 και ώρα 15:00-18:00 </w:t>
      </w:r>
      <w:r w:rsidRPr="00E11ABE">
        <w:rPr>
          <w:rFonts w:ascii="Candara" w:hAnsi="Candara"/>
          <w:color w:val="000000"/>
          <w:sz w:val="22"/>
          <w:szCs w:val="22"/>
        </w:rPr>
        <w:t>θα πραγματοποιηθεί</w:t>
      </w:r>
      <w:r w:rsidRPr="00E11ABE">
        <w:rPr>
          <w:rFonts w:ascii="Candara" w:hAnsi="Candara"/>
          <w:b/>
          <w:bCs/>
          <w:color w:val="000000"/>
          <w:sz w:val="22"/>
          <w:szCs w:val="22"/>
        </w:rPr>
        <w:t xml:space="preserve">  αναπλήρωσή στη μικρή αίθουσα Β΄ (</w:t>
      </w:r>
      <w:r w:rsidRPr="00E11ABE">
        <w:rPr>
          <w:rFonts w:ascii="Candara" w:hAnsi="Candara"/>
          <w:bCs/>
          <w:color w:val="000000"/>
          <w:sz w:val="22"/>
          <w:szCs w:val="22"/>
        </w:rPr>
        <w:t>Κοραή 2</w:t>
      </w:r>
      <w:r w:rsidRPr="00E11ABE">
        <w:rPr>
          <w:rFonts w:ascii="Candara" w:hAnsi="Candara"/>
          <w:bCs/>
          <w:color w:val="000000"/>
          <w:sz w:val="22"/>
          <w:szCs w:val="22"/>
          <w:vertAlign w:val="superscript"/>
        </w:rPr>
        <w:t>Α</w:t>
      </w:r>
      <w:r w:rsidRPr="00E11ABE">
        <w:rPr>
          <w:rFonts w:ascii="Candara" w:hAnsi="Candara"/>
          <w:b/>
          <w:bCs/>
          <w:color w:val="000000"/>
          <w:sz w:val="22"/>
          <w:szCs w:val="22"/>
        </w:rPr>
        <w:t xml:space="preserve">) </w:t>
      </w:r>
      <w:r w:rsidRPr="00E11ABE">
        <w:rPr>
          <w:rFonts w:ascii="Candara" w:hAnsi="Candara"/>
          <w:bCs/>
          <w:i/>
          <w:color w:val="000000"/>
          <w:sz w:val="22"/>
          <w:szCs w:val="22"/>
        </w:rPr>
        <w:t>(αναπλήρωση της 11/05/2017).</w:t>
      </w:r>
      <w:r w:rsidRPr="00E11ABE">
        <w:rPr>
          <w:rFonts w:ascii="Candara" w:hAnsi="Candara"/>
          <w:color w:val="000000"/>
          <w:sz w:val="22"/>
          <w:szCs w:val="22"/>
        </w:rPr>
        <w:t> </w:t>
      </w:r>
    </w:p>
    <w:p w:rsidR="00E11ABE" w:rsidRPr="00E11ABE" w:rsidRDefault="00E11ABE" w:rsidP="00E11ABE">
      <w:pPr>
        <w:pStyle w:val="Web"/>
        <w:jc w:val="right"/>
        <w:rPr>
          <w:sz w:val="22"/>
          <w:szCs w:val="22"/>
        </w:rPr>
      </w:pPr>
      <w:r w:rsidRPr="00E11ABE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E11ABE" w:rsidRDefault="00BE392F" w:rsidP="00E11ABE">
      <w:pPr>
        <w:rPr>
          <w:sz w:val="22"/>
          <w:szCs w:val="22"/>
        </w:rPr>
      </w:pPr>
    </w:p>
    <w:sectPr w:rsidR="00BE392F" w:rsidRPr="00E11ABE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79</cp:revision>
  <cp:lastPrinted>2017-02-15T13:55:00Z</cp:lastPrinted>
  <dcterms:created xsi:type="dcterms:W3CDTF">2017-03-14T09:03:00Z</dcterms:created>
  <dcterms:modified xsi:type="dcterms:W3CDTF">2017-05-15T10:55:00Z</dcterms:modified>
</cp:coreProperties>
</file>